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9E203" w14:textId="77777777" w:rsidR="00BE2892" w:rsidRDefault="00BE2892" w:rsidP="00BE2892">
      <w:pPr>
        <w:pStyle w:val="Balk2"/>
        <w:spacing w:line="240" w:lineRule="auto"/>
        <w:ind w:left="103" w:right="102"/>
        <w:jc w:val="center"/>
      </w:pPr>
      <w:r>
        <w:t>Sınıf</w:t>
      </w:r>
      <w:r>
        <w:rPr>
          <w:spacing w:val="-2"/>
        </w:rPr>
        <w:t xml:space="preserve"> Geçme</w:t>
      </w:r>
    </w:p>
    <w:p w14:paraId="1FA04FDA" w14:textId="77777777" w:rsidR="00BE2892" w:rsidRDefault="00BE2892" w:rsidP="00BE2892">
      <w:pPr>
        <w:ind w:left="103" w:right="6375"/>
        <w:jc w:val="center"/>
        <w:rPr>
          <w:b/>
          <w:sz w:val="24"/>
        </w:rPr>
      </w:pPr>
      <w:r>
        <w:rPr>
          <w:b/>
          <w:sz w:val="24"/>
        </w:rPr>
        <w:t>Dönem</w:t>
      </w:r>
      <w:r>
        <w:rPr>
          <w:b/>
          <w:spacing w:val="-5"/>
          <w:sz w:val="24"/>
        </w:rPr>
        <w:t xml:space="preserve"> </w:t>
      </w:r>
      <w:r>
        <w:rPr>
          <w:b/>
          <w:spacing w:val="-2"/>
          <w:sz w:val="24"/>
        </w:rPr>
        <w:t>puanı</w:t>
      </w:r>
    </w:p>
    <w:p w14:paraId="642431F7" w14:textId="77777777" w:rsidR="00BE2892" w:rsidRDefault="00BE2892" w:rsidP="00BE2892">
      <w:pPr>
        <w:spacing w:line="274" w:lineRule="exact"/>
        <w:ind w:left="825"/>
        <w:rPr>
          <w:sz w:val="24"/>
        </w:rPr>
      </w:pPr>
      <w:r>
        <w:rPr>
          <w:b/>
          <w:sz w:val="24"/>
        </w:rPr>
        <w:t>MADDE</w:t>
      </w:r>
      <w:r>
        <w:rPr>
          <w:b/>
          <w:spacing w:val="-2"/>
          <w:sz w:val="24"/>
        </w:rPr>
        <w:t xml:space="preserve"> </w:t>
      </w:r>
      <w:r>
        <w:rPr>
          <w:b/>
          <w:sz w:val="24"/>
        </w:rPr>
        <w:t>51</w:t>
      </w:r>
      <w:r>
        <w:rPr>
          <w:sz w:val="24"/>
        </w:rPr>
        <w:t>-</w:t>
      </w:r>
      <w:r>
        <w:rPr>
          <w:spacing w:val="-1"/>
          <w:sz w:val="24"/>
        </w:rPr>
        <w:t xml:space="preserve"> </w:t>
      </w:r>
      <w:r>
        <w:rPr>
          <w:sz w:val="24"/>
        </w:rPr>
        <w:t>(1)</w:t>
      </w:r>
      <w:r>
        <w:rPr>
          <w:spacing w:val="-1"/>
          <w:sz w:val="24"/>
        </w:rPr>
        <w:t xml:space="preserve"> </w:t>
      </w:r>
      <w:r>
        <w:rPr>
          <w:sz w:val="24"/>
        </w:rPr>
        <w:t>Bir</w:t>
      </w:r>
      <w:r>
        <w:rPr>
          <w:spacing w:val="-1"/>
          <w:sz w:val="24"/>
        </w:rPr>
        <w:t xml:space="preserve"> </w:t>
      </w:r>
      <w:r>
        <w:rPr>
          <w:sz w:val="24"/>
        </w:rPr>
        <w:t>dersin</w:t>
      </w:r>
      <w:r>
        <w:rPr>
          <w:spacing w:val="-1"/>
          <w:sz w:val="24"/>
        </w:rPr>
        <w:t xml:space="preserve"> </w:t>
      </w:r>
      <w:r>
        <w:rPr>
          <w:sz w:val="24"/>
        </w:rPr>
        <w:t>dönem</w:t>
      </w:r>
      <w:r>
        <w:rPr>
          <w:spacing w:val="-2"/>
          <w:sz w:val="24"/>
        </w:rPr>
        <w:t xml:space="preserve"> puanı;</w:t>
      </w:r>
    </w:p>
    <w:p w14:paraId="5B9DAD6A" w14:textId="77777777" w:rsidR="00BE2892" w:rsidRDefault="00BE2892" w:rsidP="00BE2892">
      <w:pPr>
        <w:pStyle w:val="ListeParagraf"/>
        <w:numPr>
          <w:ilvl w:val="1"/>
          <w:numId w:val="10"/>
        </w:numPr>
        <w:tabs>
          <w:tab w:val="left" w:pos="1071"/>
        </w:tabs>
        <w:ind w:left="1071" w:right="0" w:hanging="246"/>
        <w:rPr>
          <w:sz w:val="24"/>
        </w:rPr>
      </w:pPr>
      <w:r>
        <w:rPr>
          <w:sz w:val="24"/>
        </w:rPr>
        <w:t>Sınavlardan</w:t>
      </w:r>
      <w:r>
        <w:rPr>
          <w:spacing w:val="-4"/>
          <w:sz w:val="24"/>
        </w:rPr>
        <w:t xml:space="preserve"> </w:t>
      </w:r>
      <w:r>
        <w:rPr>
          <w:sz w:val="24"/>
        </w:rPr>
        <w:t>alınan</w:t>
      </w:r>
      <w:r>
        <w:rPr>
          <w:spacing w:val="-4"/>
          <w:sz w:val="24"/>
        </w:rPr>
        <w:t xml:space="preserve"> </w:t>
      </w:r>
      <w:r>
        <w:rPr>
          <w:spacing w:val="-2"/>
          <w:sz w:val="24"/>
        </w:rPr>
        <w:t>puanların,</w:t>
      </w:r>
    </w:p>
    <w:p w14:paraId="4B12AFCC" w14:textId="77777777" w:rsidR="00BE2892" w:rsidRDefault="00BE2892" w:rsidP="00BE2892">
      <w:pPr>
        <w:pStyle w:val="ListeParagraf"/>
        <w:numPr>
          <w:ilvl w:val="1"/>
          <w:numId w:val="10"/>
        </w:numPr>
        <w:tabs>
          <w:tab w:val="left" w:pos="1084"/>
        </w:tabs>
        <w:ind w:left="1084" w:right="0" w:hanging="259"/>
        <w:rPr>
          <w:sz w:val="24"/>
        </w:rPr>
      </w:pPr>
      <w:r>
        <w:rPr>
          <w:sz w:val="24"/>
        </w:rPr>
        <w:t>Performans</w:t>
      </w:r>
      <w:r>
        <w:rPr>
          <w:spacing w:val="-2"/>
          <w:sz w:val="24"/>
        </w:rPr>
        <w:t xml:space="preserve"> </w:t>
      </w:r>
      <w:r>
        <w:rPr>
          <w:sz w:val="24"/>
        </w:rPr>
        <w:t>çalışması</w:t>
      </w:r>
      <w:r>
        <w:rPr>
          <w:spacing w:val="-2"/>
          <w:sz w:val="24"/>
        </w:rPr>
        <w:t xml:space="preserve"> puanının/puanlarının,</w:t>
      </w:r>
    </w:p>
    <w:p w14:paraId="26EEFB5B" w14:textId="77777777" w:rsidR="00BE2892" w:rsidRDefault="00BE2892" w:rsidP="00BE2892">
      <w:pPr>
        <w:pStyle w:val="ListeParagraf"/>
        <w:numPr>
          <w:ilvl w:val="1"/>
          <w:numId w:val="10"/>
        </w:numPr>
        <w:tabs>
          <w:tab w:val="left" w:pos="1071"/>
        </w:tabs>
        <w:ind w:left="1071" w:right="0" w:hanging="246"/>
        <w:rPr>
          <w:sz w:val="24"/>
        </w:rPr>
      </w:pPr>
      <w:r>
        <w:rPr>
          <w:sz w:val="24"/>
        </w:rPr>
        <w:t>Varsa</w:t>
      </w:r>
      <w:r>
        <w:rPr>
          <w:spacing w:val="-2"/>
          <w:sz w:val="24"/>
        </w:rPr>
        <w:t xml:space="preserve"> </w:t>
      </w:r>
      <w:r>
        <w:rPr>
          <w:sz w:val="24"/>
        </w:rPr>
        <w:t>proje</w:t>
      </w:r>
      <w:r>
        <w:rPr>
          <w:spacing w:val="-2"/>
          <w:sz w:val="24"/>
        </w:rPr>
        <w:t xml:space="preserve"> puanının,</w:t>
      </w:r>
    </w:p>
    <w:p w14:paraId="392D8828" w14:textId="77777777" w:rsidR="00BE2892" w:rsidRDefault="00BE2892" w:rsidP="00BE2892">
      <w:pPr>
        <w:pStyle w:val="GvdeMetni"/>
        <w:ind w:right="113" w:firstLine="708"/>
      </w:pPr>
      <w:proofErr w:type="gramStart"/>
      <w:r>
        <w:t>ç</w:t>
      </w:r>
      <w:proofErr w:type="gramEnd"/>
      <w:r>
        <w:t>) Mesleki ve teknik ortaöğretim kurumlarında okutulan uygulamalı derslerde ayrıca hizmet ve/veya temrin puanlarının aritmetik ortalamasından elde edilen puanın aritmetik ortalaması alınarak belirlenir.</w:t>
      </w:r>
    </w:p>
    <w:p w14:paraId="22CD45EB" w14:textId="77777777" w:rsidR="00BE2892" w:rsidRDefault="00BE2892" w:rsidP="00BE2892">
      <w:pPr>
        <w:pStyle w:val="ListeParagraf"/>
        <w:numPr>
          <w:ilvl w:val="1"/>
          <w:numId w:val="10"/>
        </w:numPr>
        <w:tabs>
          <w:tab w:val="left" w:pos="1084"/>
        </w:tabs>
        <w:ind w:left="117" w:right="110" w:firstLine="708"/>
        <w:jc w:val="both"/>
        <w:rPr>
          <w:sz w:val="24"/>
        </w:rPr>
      </w:pPr>
      <w:r>
        <w:rPr>
          <w:sz w:val="24"/>
        </w:rPr>
        <w:t>İşletmelerde</w:t>
      </w:r>
      <w:r>
        <w:rPr>
          <w:spacing w:val="-4"/>
          <w:sz w:val="24"/>
        </w:rPr>
        <w:t xml:space="preserve"> </w:t>
      </w:r>
      <w:r>
        <w:rPr>
          <w:sz w:val="24"/>
        </w:rPr>
        <w:t>beceri</w:t>
      </w:r>
      <w:r>
        <w:rPr>
          <w:spacing w:val="-4"/>
          <w:sz w:val="24"/>
        </w:rPr>
        <w:t xml:space="preserve"> </w:t>
      </w:r>
      <w:r>
        <w:rPr>
          <w:sz w:val="24"/>
        </w:rPr>
        <w:t>eğitiminde</w:t>
      </w:r>
      <w:r>
        <w:rPr>
          <w:spacing w:val="-4"/>
          <w:sz w:val="24"/>
        </w:rPr>
        <w:t xml:space="preserve"> </w:t>
      </w:r>
      <w:r>
        <w:rPr>
          <w:sz w:val="24"/>
        </w:rPr>
        <w:t>dönem</w:t>
      </w:r>
      <w:r>
        <w:rPr>
          <w:spacing w:val="-5"/>
          <w:sz w:val="24"/>
        </w:rPr>
        <w:t xml:space="preserve"> </w:t>
      </w:r>
      <w:r>
        <w:rPr>
          <w:sz w:val="24"/>
        </w:rPr>
        <w:t>puanı,</w:t>
      </w:r>
      <w:r>
        <w:rPr>
          <w:spacing w:val="-4"/>
          <w:sz w:val="24"/>
        </w:rPr>
        <w:t xml:space="preserve"> </w:t>
      </w:r>
      <w:r>
        <w:rPr>
          <w:sz w:val="24"/>
        </w:rPr>
        <w:t>işletmedeki</w:t>
      </w:r>
      <w:r>
        <w:rPr>
          <w:spacing w:val="-4"/>
          <w:sz w:val="24"/>
        </w:rPr>
        <w:t xml:space="preserve"> </w:t>
      </w:r>
      <w:r>
        <w:rPr>
          <w:sz w:val="24"/>
        </w:rPr>
        <w:t>eğitim</w:t>
      </w:r>
      <w:r>
        <w:rPr>
          <w:spacing w:val="-5"/>
          <w:sz w:val="24"/>
        </w:rPr>
        <w:t xml:space="preserve"> </w:t>
      </w:r>
      <w:r>
        <w:rPr>
          <w:sz w:val="24"/>
        </w:rPr>
        <w:t>süresince</w:t>
      </w:r>
      <w:r>
        <w:rPr>
          <w:spacing w:val="-4"/>
          <w:sz w:val="24"/>
        </w:rPr>
        <w:t xml:space="preserve"> </w:t>
      </w:r>
      <w:r>
        <w:rPr>
          <w:sz w:val="24"/>
        </w:rPr>
        <w:t>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w:t>
      </w:r>
    </w:p>
    <w:p w14:paraId="3800049D" w14:textId="77777777" w:rsidR="00BE2892" w:rsidRDefault="00BE2892" w:rsidP="00BE2892">
      <w:pPr>
        <w:pStyle w:val="ListeParagraf"/>
        <w:numPr>
          <w:ilvl w:val="1"/>
          <w:numId w:val="10"/>
        </w:numPr>
        <w:tabs>
          <w:tab w:val="left" w:pos="1071"/>
        </w:tabs>
        <w:spacing w:line="275" w:lineRule="exact"/>
        <w:ind w:left="1071" w:right="0" w:hanging="246"/>
        <w:jc w:val="both"/>
        <w:rPr>
          <w:sz w:val="24"/>
        </w:rPr>
      </w:pPr>
      <w:r>
        <w:rPr>
          <w:sz w:val="24"/>
        </w:rPr>
        <w:t>Aritmetik</w:t>
      </w:r>
      <w:r>
        <w:rPr>
          <w:spacing w:val="-4"/>
          <w:sz w:val="24"/>
        </w:rPr>
        <w:t xml:space="preserve"> </w:t>
      </w:r>
      <w:r>
        <w:rPr>
          <w:sz w:val="24"/>
        </w:rPr>
        <w:t>ortalama</w:t>
      </w:r>
      <w:r>
        <w:rPr>
          <w:spacing w:val="-1"/>
          <w:sz w:val="24"/>
        </w:rPr>
        <w:t xml:space="preserve"> </w:t>
      </w:r>
      <w:r>
        <w:rPr>
          <w:sz w:val="24"/>
        </w:rPr>
        <w:t>alınırken</w:t>
      </w:r>
      <w:r>
        <w:rPr>
          <w:spacing w:val="-1"/>
          <w:sz w:val="24"/>
        </w:rPr>
        <w:t xml:space="preserve"> </w:t>
      </w:r>
      <w:r>
        <w:rPr>
          <w:sz w:val="24"/>
        </w:rPr>
        <w:t>bölme</w:t>
      </w:r>
      <w:r>
        <w:rPr>
          <w:spacing w:val="-2"/>
          <w:sz w:val="24"/>
        </w:rPr>
        <w:t xml:space="preserve"> </w:t>
      </w:r>
      <w:r>
        <w:rPr>
          <w:sz w:val="24"/>
        </w:rPr>
        <w:t>işlemi</w:t>
      </w:r>
      <w:r>
        <w:rPr>
          <w:spacing w:val="-1"/>
          <w:sz w:val="24"/>
        </w:rPr>
        <w:t xml:space="preserve"> </w:t>
      </w:r>
      <w:r>
        <w:rPr>
          <w:sz w:val="24"/>
        </w:rPr>
        <w:t>virgülden</w:t>
      </w:r>
      <w:r>
        <w:rPr>
          <w:spacing w:val="-2"/>
          <w:sz w:val="24"/>
        </w:rPr>
        <w:t xml:space="preserve"> </w:t>
      </w:r>
      <w:r>
        <w:rPr>
          <w:sz w:val="24"/>
        </w:rPr>
        <w:t>sonra</w:t>
      </w:r>
      <w:r>
        <w:rPr>
          <w:spacing w:val="-3"/>
          <w:sz w:val="24"/>
        </w:rPr>
        <w:t xml:space="preserve"> </w:t>
      </w:r>
      <w:r>
        <w:rPr>
          <w:sz w:val="24"/>
        </w:rPr>
        <w:t>iki</w:t>
      </w:r>
      <w:r>
        <w:rPr>
          <w:spacing w:val="-1"/>
          <w:sz w:val="24"/>
        </w:rPr>
        <w:t xml:space="preserve"> </w:t>
      </w:r>
      <w:r>
        <w:rPr>
          <w:sz w:val="24"/>
        </w:rPr>
        <w:t>basamak</w:t>
      </w:r>
      <w:r>
        <w:rPr>
          <w:spacing w:val="-1"/>
          <w:sz w:val="24"/>
        </w:rPr>
        <w:t xml:space="preserve"> </w:t>
      </w:r>
      <w:r>
        <w:rPr>
          <w:spacing w:val="-2"/>
          <w:sz w:val="24"/>
        </w:rPr>
        <w:t>yürütülür.</w:t>
      </w:r>
    </w:p>
    <w:p w14:paraId="73BDD65F" w14:textId="77777777" w:rsidR="00BE2892" w:rsidRDefault="00BE2892" w:rsidP="00BE2892">
      <w:pPr>
        <w:pStyle w:val="Balk2"/>
        <w:numPr>
          <w:ilvl w:val="1"/>
          <w:numId w:val="10"/>
        </w:numPr>
        <w:tabs>
          <w:tab w:val="left" w:pos="1086"/>
        </w:tabs>
        <w:spacing w:line="242" w:lineRule="auto"/>
        <w:ind w:left="117" w:right="110" w:firstLine="687"/>
        <w:jc w:val="both"/>
      </w:pPr>
      <w:r>
        <w:rPr>
          <w:color w:val="FF0000"/>
        </w:rPr>
        <w:t>(Değ: 28/10/2016-29871 RG) Evde veya hastanede eğitim alan öğrencilerin başarılarının değerlendirilmesi ilgili mevzuata göre yapılır.</w:t>
      </w:r>
    </w:p>
    <w:p w14:paraId="54D5E476" w14:textId="77777777" w:rsidR="00BE2892" w:rsidRDefault="00BE2892" w:rsidP="00BE2892">
      <w:pPr>
        <w:pStyle w:val="ListeParagraf"/>
        <w:numPr>
          <w:ilvl w:val="0"/>
          <w:numId w:val="9"/>
        </w:numPr>
        <w:tabs>
          <w:tab w:val="left" w:pos="1164"/>
        </w:tabs>
        <w:spacing w:line="271" w:lineRule="exact"/>
        <w:ind w:left="1164" w:right="0" w:hanging="339"/>
        <w:jc w:val="both"/>
        <w:rPr>
          <w:sz w:val="24"/>
        </w:rPr>
      </w:pPr>
      <w:r>
        <w:rPr>
          <w:sz w:val="24"/>
        </w:rPr>
        <w:t>(Değ: 1/7/2015-29403 RG) Yönetmeliğin</w:t>
      </w:r>
      <w:r>
        <w:rPr>
          <w:spacing w:val="-1"/>
          <w:sz w:val="24"/>
        </w:rPr>
        <w:t xml:space="preserve"> </w:t>
      </w:r>
      <w:proofErr w:type="gramStart"/>
      <w:r>
        <w:rPr>
          <w:sz w:val="24"/>
        </w:rPr>
        <w:t>36</w:t>
      </w:r>
      <w:r>
        <w:rPr>
          <w:spacing w:val="-1"/>
          <w:sz w:val="24"/>
        </w:rPr>
        <w:t xml:space="preserve"> </w:t>
      </w:r>
      <w:proofErr w:type="spellStart"/>
      <w:r>
        <w:rPr>
          <w:sz w:val="24"/>
        </w:rPr>
        <w:t>ncı</w:t>
      </w:r>
      <w:proofErr w:type="spellEnd"/>
      <w:proofErr w:type="gramEnd"/>
      <w:r>
        <w:rPr>
          <w:sz w:val="24"/>
        </w:rPr>
        <w:t xml:space="preserve"> maddesine göre özürleri</w:t>
      </w:r>
      <w:r>
        <w:rPr>
          <w:spacing w:val="1"/>
          <w:sz w:val="24"/>
        </w:rPr>
        <w:t xml:space="preserve"> </w:t>
      </w:r>
      <w:r>
        <w:rPr>
          <w:spacing w:val="-2"/>
          <w:sz w:val="24"/>
        </w:rPr>
        <w:t>nedeniyle</w:t>
      </w:r>
    </w:p>
    <w:p w14:paraId="2CAA56B7" w14:textId="77777777" w:rsidR="00BE2892" w:rsidRDefault="00BE2892" w:rsidP="00BE2892">
      <w:pPr>
        <w:pStyle w:val="GvdeMetni"/>
        <w:ind w:right="113"/>
      </w:pPr>
      <w:r>
        <w:t>60 günlük devamsızlık kapsamında değerlendirilen öğrencilerin dönem puanları zorunlu hâllerde bir yazılı sınav eksiğiyle verilebilir.</w:t>
      </w:r>
    </w:p>
    <w:p w14:paraId="1DCD67C6" w14:textId="77777777" w:rsidR="00BE2892" w:rsidRDefault="00BE2892" w:rsidP="00BE2892">
      <w:pPr>
        <w:pStyle w:val="ListeParagraf"/>
        <w:numPr>
          <w:ilvl w:val="0"/>
          <w:numId w:val="9"/>
        </w:numPr>
        <w:tabs>
          <w:tab w:val="left" w:pos="1164"/>
        </w:tabs>
        <w:ind w:left="1164" w:right="0" w:hanging="339"/>
        <w:jc w:val="both"/>
        <w:rPr>
          <w:sz w:val="24"/>
        </w:rPr>
      </w:pPr>
      <w:r>
        <w:rPr>
          <w:sz w:val="24"/>
        </w:rPr>
        <w:t>Öğrenciye</w:t>
      </w:r>
      <w:r>
        <w:rPr>
          <w:spacing w:val="-3"/>
          <w:sz w:val="24"/>
        </w:rPr>
        <w:t xml:space="preserve"> </w:t>
      </w:r>
      <w:r>
        <w:rPr>
          <w:sz w:val="24"/>
        </w:rPr>
        <w:t>her dersten</w:t>
      </w:r>
      <w:r>
        <w:rPr>
          <w:spacing w:val="-1"/>
          <w:sz w:val="24"/>
        </w:rPr>
        <w:t xml:space="preserve"> </w:t>
      </w:r>
      <w:r>
        <w:rPr>
          <w:sz w:val="24"/>
        </w:rPr>
        <w:t>bir</w:t>
      </w:r>
      <w:r>
        <w:rPr>
          <w:spacing w:val="-1"/>
          <w:sz w:val="24"/>
        </w:rPr>
        <w:t xml:space="preserve"> </w:t>
      </w:r>
      <w:r>
        <w:rPr>
          <w:sz w:val="24"/>
        </w:rPr>
        <w:t>dönem</w:t>
      </w:r>
      <w:r>
        <w:rPr>
          <w:spacing w:val="-2"/>
          <w:sz w:val="24"/>
        </w:rPr>
        <w:t xml:space="preserve"> </w:t>
      </w:r>
      <w:r>
        <w:rPr>
          <w:sz w:val="24"/>
        </w:rPr>
        <w:t xml:space="preserve">puanı </w:t>
      </w:r>
      <w:r>
        <w:rPr>
          <w:spacing w:val="-2"/>
          <w:sz w:val="24"/>
        </w:rPr>
        <w:t>verilir.</w:t>
      </w:r>
    </w:p>
    <w:p w14:paraId="6C12E0BB" w14:textId="77777777" w:rsidR="00BE2892" w:rsidRDefault="00BE2892" w:rsidP="00BE2892">
      <w:pPr>
        <w:pStyle w:val="ListeParagraf"/>
        <w:numPr>
          <w:ilvl w:val="0"/>
          <w:numId w:val="9"/>
        </w:numPr>
        <w:tabs>
          <w:tab w:val="left" w:pos="1104"/>
        </w:tabs>
        <w:ind w:left="117" w:firstLine="708"/>
        <w:jc w:val="both"/>
        <w:rPr>
          <w:sz w:val="24"/>
        </w:rPr>
      </w:pPr>
      <w:r>
        <w:rPr>
          <w:sz w:val="24"/>
        </w:rPr>
        <w:t>Yabancı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w:t>
      </w:r>
    </w:p>
    <w:p w14:paraId="2B4462EA" w14:textId="77777777" w:rsidR="00BE2892" w:rsidRDefault="00BE2892" w:rsidP="00BE2892">
      <w:pPr>
        <w:pStyle w:val="ListeParagraf"/>
        <w:numPr>
          <w:ilvl w:val="0"/>
          <w:numId w:val="9"/>
        </w:numPr>
        <w:tabs>
          <w:tab w:val="left" w:pos="1178"/>
        </w:tabs>
        <w:ind w:left="117" w:firstLine="708"/>
        <w:jc w:val="both"/>
        <w:rPr>
          <w:sz w:val="24"/>
        </w:rPr>
      </w:pPr>
      <w:r>
        <w:rPr>
          <w:sz w:val="24"/>
        </w:rPr>
        <w:t>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etkinliklerinden muaf tutulanlar, sadece teorik bilgilere ve uygun etkinliklere; bütün uygulamalı etkinliklerden muaf tutulanlar ise sadece teorik bilgilere göre değerlendirilir.</w:t>
      </w:r>
    </w:p>
    <w:p w14:paraId="799383F2" w14:textId="77777777" w:rsidR="00BE2892" w:rsidRDefault="00BE2892" w:rsidP="00BE2892">
      <w:pPr>
        <w:jc w:val="both"/>
        <w:rPr>
          <w:sz w:val="24"/>
        </w:rPr>
        <w:sectPr w:rsidR="00BE2892">
          <w:pgSz w:w="11910" w:h="16840"/>
          <w:pgMar w:top="1060" w:right="1300" w:bottom="280" w:left="1300" w:header="708" w:footer="708" w:gutter="0"/>
          <w:cols w:space="708"/>
        </w:sectPr>
      </w:pPr>
    </w:p>
    <w:p w14:paraId="2B39CC0F" w14:textId="77777777" w:rsidR="00BE2892" w:rsidRDefault="00BE2892" w:rsidP="00BE2892">
      <w:pPr>
        <w:pStyle w:val="Balk2"/>
        <w:spacing w:before="73"/>
        <w:ind w:left="825"/>
      </w:pPr>
      <w:r>
        <w:lastRenderedPageBreak/>
        <w:t>Naklen</w:t>
      </w:r>
      <w:r>
        <w:rPr>
          <w:spacing w:val="-9"/>
        </w:rPr>
        <w:t xml:space="preserve"> </w:t>
      </w:r>
      <w:r>
        <w:t>gelenlerin</w:t>
      </w:r>
      <w:r>
        <w:rPr>
          <w:spacing w:val="-7"/>
        </w:rPr>
        <w:t xml:space="preserve"> </w:t>
      </w:r>
      <w:r>
        <w:t>dönem</w:t>
      </w:r>
      <w:r>
        <w:rPr>
          <w:spacing w:val="-7"/>
        </w:rPr>
        <w:t xml:space="preserve"> </w:t>
      </w:r>
      <w:r>
        <w:rPr>
          <w:spacing w:val="-2"/>
        </w:rPr>
        <w:t>puanı</w:t>
      </w:r>
    </w:p>
    <w:p w14:paraId="635619B6" w14:textId="77777777" w:rsidR="00BE2892" w:rsidRDefault="00BE2892" w:rsidP="00BE2892">
      <w:pPr>
        <w:pStyle w:val="GvdeMetni"/>
        <w:ind w:right="111" w:firstLine="708"/>
      </w:pPr>
      <w:r>
        <w:rPr>
          <w:b/>
        </w:rPr>
        <w:t xml:space="preserve">MADDE 52- </w:t>
      </w:r>
      <w:r>
        <w:t>(1) Öğrencinin dönem içinde bir okuldan başka bir okula nakledilmesi hâlinde, önceki okulda aldığı dersler ve puanları dikkate alınarak dönem puanı tespit edilir.</w:t>
      </w:r>
    </w:p>
    <w:p w14:paraId="79255925" w14:textId="77777777" w:rsidR="00BE2892" w:rsidRDefault="00BE2892" w:rsidP="00BE2892">
      <w:pPr>
        <w:pStyle w:val="GvdeMetni"/>
        <w:ind w:left="825"/>
      </w:pPr>
      <w:r>
        <w:t>(2)</w:t>
      </w:r>
      <w:r>
        <w:rPr>
          <w:spacing w:val="-1"/>
        </w:rPr>
        <w:t xml:space="preserve"> </w:t>
      </w:r>
      <w:r>
        <w:t>Buna</w:t>
      </w:r>
      <w:r>
        <w:rPr>
          <w:spacing w:val="-1"/>
        </w:rPr>
        <w:t xml:space="preserve"> </w:t>
      </w:r>
      <w:r>
        <w:rPr>
          <w:spacing w:val="-2"/>
        </w:rPr>
        <w:t>göre;</w:t>
      </w:r>
    </w:p>
    <w:p w14:paraId="28D9CE37" w14:textId="77777777" w:rsidR="00BE2892" w:rsidRDefault="00BE2892" w:rsidP="00BE2892">
      <w:pPr>
        <w:pStyle w:val="ListeParagraf"/>
        <w:numPr>
          <w:ilvl w:val="0"/>
          <w:numId w:val="8"/>
        </w:numPr>
        <w:tabs>
          <w:tab w:val="left" w:pos="1143"/>
        </w:tabs>
        <w:ind w:firstLine="708"/>
        <w:jc w:val="both"/>
        <w:rPr>
          <w:sz w:val="24"/>
        </w:rPr>
      </w:pPr>
      <w:r>
        <w:rPr>
          <w:sz w:val="24"/>
        </w:rPr>
        <w:t>Önceki okulunda aldığı dersle/derslerle yeni okulundaki derslerin aynı olması hâlinde dönem puanı alabilecek kadar yazılı, performans çalışması ve proje puanı bulunan öğrencinin dönem puanları önceki okulunca verilir. Yeteri kadar yazılı, performans çalışması ve proje puanı bulunmayan öğrencinin dönem puanları, önceki okulunda aldığı puanlar da dikkate alınarak yeni okulunca verilir.</w:t>
      </w:r>
    </w:p>
    <w:p w14:paraId="46C8CB81" w14:textId="77777777" w:rsidR="00BE2892" w:rsidRDefault="00BE2892" w:rsidP="00BE2892">
      <w:pPr>
        <w:pStyle w:val="ListeParagraf"/>
        <w:numPr>
          <w:ilvl w:val="0"/>
          <w:numId w:val="8"/>
        </w:numPr>
        <w:tabs>
          <w:tab w:val="left" w:pos="1096"/>
        </w:tabs>
        <w:ind w:firstLine="708"/>
        <w:jc w:val="both"/>
        <w:rPr>
          <w:sz w:val="24"/>
        </w:rPr>
      </w:pPr>
      <w:r>
        <w:rPr>
          <w:sz w:val="24"/>
        </w:rPr>
        <w:t>Önceki okulunda aldığı dersten/derslerden bazılarının yeni okulunda okutulmaması veya haftalık ders saatlerinin farklı olması hâlinde;</w:t>
      </w:r>
    </w:p>
    <w:p w14:paraId="2033DE32" w14:textId="77777777" w:rsidR="00BE2892" w:rsidRDefault="00BE2892" w:rsidP="00BE2892">
      <w:pPr>
        <w:pStyle w:val="ListeParagraf"/>
        <w:numPr>
          <w:ilvl w:val="1"/>
          <w:numId w:val="8"/>
        </w:numPr>
        <w:tabs>
          <w:tab w:val="left" w:pos="1086"/>
        </w:tabs>
        <w:ind w:right="111" w:firstLine="708"/>
        <w:jc w:val="both"/>
        <w:rPr>
          <w:sz w:val="24"/>
        </w:rPr>
      </w:pPr>
      <w:r>
        <w:rPr>
          <w:sz w:val="24"/>
        </w:rPr>
        <w:t>Önceki</w:t>
      </w:r>
      <w:r>
        <w:rPr>
          <w:spacing w:val="-1"/>
          <w:sz w:val="24"/>
        </w:rPr>
        <w:t xml:space="preserve"> </w:t>
      </w:r>
      <w:r>
        <w:rPr>
          <w:sz w:val="24"/>
        </w:rPr>
        <w:t>okulunda</w:t>
      </w:r>
      <w:r>
        <w:rPr>
          <w:spacing w:val="-1"/>
          <w:sz w:val="24"/>
        </w:rPr>
        <w:t xml:space="preserve"> </w:t>
      </w:r>
      <w:r>
        <w:rPr>
          <w:sz w:val="24"/>
        </w:rPr>
        <w:t>dönem</w:t>
      </w:r>
      <w:r>
        <w:rPr>
          <w:spacing w:val="-3"/>
          <w:sz w:val="24"/>
        </w:rPr>
        <w:t xml:space="preserve"> </w:t>
      </w:r>
      <w:r>
        <w:rPr>
          <w:sz w:val="24"/>
        </w:rPr>
        <w:t>puanı</w:t>
      </w:r>
      <w:r>
        <w:rPr>
          <w:spacing w:val="-1"/>
          <w:sz w:val="24"/>
        </w:rPr>
        <w:t xml:space="preserve"> </w:t>
      </w:r>
      <w:r>
        <w:rPr>
          <w:sz w:val="24"/>
        </w:rPr>
        <w:t>oluşacak</w:t>
      </w:r>
      <w:r>
        <w:rPr>
          <w:spacing w:val="-1"/>
          <w:sz w:val="24"/>
        </w:rPr>
        <w:t xml:space="preserve"> </w:t>
      </w:r>
      <w:r>
        <w:rPr>
          <w:sz w:val="24"/>
        </w:rPr>
        <w:t>kadar</w:t>
      </w:r>
      <w:r>
        <w:rPr>
          <w:spacing w:val="-1"/>
          <w:sz w:val="24"/>
        </w:rPr>
        <w:t xml:space="preserve"> </w:t>
      </w:r>
      <w:r>
        <w:rPr>
          <w:sz w:val="24"/>
        </w:rPr>
        <w:t>puan</w:t>
      </w:r>
      <w:r>
        <w:rPr>
          <w:spacing w:val="-1"/>
          <w:sz w:val="24"/>
        </w:rPr>
        <w:t xml:space="preserve"> </w:t>
      </w:r>
      <w:r>
        <w:rPr>
          <w:sz w:val="24"/>
        </w:rPr>
        <w:t>alınmış</w:t>
      </w:r>
      <w:r>
        <w:rPr>
          <w:spacing w:val="-1"/>
          <w:sz w:val="24"/>
        </w:rPr>
        <w:t xml:space="preserve"> </w:t>
      </w:r>
      <w:r>
        <w:rPr>
          <w:sz w:val="24"/>
        </w:rPr>
        <w:t>ise</w:t>
      </w:r>
      <w:r>
        <w:rPr>
          <w:spacing w:val="-1"/>
          <w:sz w:val="24"/>
        </w:rPr>
        <w:t xml:space="preserve"> </w:t>
      </w:r>
      <w:r>
        <w:rPr>
          <w:sz w:val="24"/>
        </w:rPr>
        <w:t>o</w:t>
      </w:r>
      <w:r>
        <w:rPr>
          <w:spacing w:val="-1"/>
          <w:sz w:val="24"/>
        </w:rPr>
        <w:t xml:space="preserve"> </w:t>
      </w:r>
      <w:r>
        <w:rPr>
          <w:sz w:val="24"/>
        </w:rPr>
        <w:t>derslere</w:t>
      </w:r>
      <w:r>
        <w:rPr>
          <w:spacing w:val="-1"/>
          <w:sz w:val="24"/>
        </w:rPr>
        <w:t xml:space="preserve"> </w:t>
      </w:r>
      <w:r>
        <w:rPr>
          <w:sz w:val="24"/>
        </w:rPr>
        <w:t>ait</w:t>
      </w:r>
      <w:r>
        <w:rPr>
          <w:spacing w:val="-1"/>
          <w:sz w:val="24"/>
        </w:rPr>
        <w:t xml:space="preserve"> </w:t>
      </w:r>
      <w:r>
        <w:rPr>
          <w:sz w:val="24"/>
        </w:rPr>
        <w:t>dönem puanları, mevcut puanlarına göre yeni okul yönetimince tespit edilir.</w:t>
      </w:r>
    </w:p>
    <w:p w14:paraId="00DFDED6" w14:textId="77777777" w:rsidR="00BE2892" w:rsidRDefault="00BE2892" w:rsidP="00BE2892">
      <w:pPr>
        <w:pStyle w:val="ListeParagraf"/>
        <w:numPr>
          <w:ilvl w:val="1"/>
          <w:numId w:val="8"/>
        </w:numPr>
        <w:tabs>
          <w:tab w:val="left" w:pos="1092"/>
        </w:tabs>
        <w:ind w:firstLine="708"/>
        <w:jc w:val="both"/>
        <w:rPr>
          <w:sz w:val="24"/>
        </w:rPr>
      </w:pPr>
      <w:r>
        <w:rPr>
          <w:sz w:val="24"/>
        </w:rPr>
        <w:t>Önceki okulunda dönem puanı verilebilecek kadar puan alınmamış ise öğrenci yeni okulunda öğretime açılmış olan dersi/dersleri alır. Bu derslerden alınan puanlara göre dönem puanı tespit edilir.</w:t>
      </w:r>
    </w:p>
    <w:p w14:paraId="277473D6" w14:textId="77777777" w:rsidR="00BE2892" w:rsidRDefault="00BE2892" w:rsidP="00BE2892">
      <w:pPr>
        <w:pStyle w:val="ListeParagraf"/>
        <w:numPr>
          <w:ilvl w:val="1"/>
          <w:numId w:val="8"/>
        </w:numPr>
        <w:tabs>
          <w:tab w:val="left" w:pos="1114"/>
        </w:tabs>
        <w:ind w:firstLine="708"/>
        <w:jc w:val="both"/>
        <w:rPr>
          <w:sz w:val="24"/>
        </w:rPr>
      </w:pPr>
      <w:r>
        <w:rPr>
          <w:sz w:val="24"/>
        </w:rPr>
        <w:t>Haftalık ders saatlerinin farklı olması hâlinde eksik olan haftalık ders saati sayısı kadar yeni okulundan ders/dersler seçtirilir ve dönem puanının tespitinde bu dersin/derslerin puanları esas alınır.</w:t>
      </w:r>
    </w:p>
    <w:p w14:paraId="398CA625" w14:textId="77777777" w:rsidR="00BE2892" w:rsidRDefault="00BE2892" w:rsidP="00BE2892">
      <w:pPr>
        <w:pStyle w:val="ListeParagraf"/>
        <w:numPr>
          <w:ilvl w:val="0"/>
          <w:numId w:val="8"/>
        </w:numPr>
        <w:tabs>
          <w:tab w:val="left" w:pos="1104"/>
        </w:tabs>
        <w:ind w:firstLine="708"/>
        <w:jc w:val="both"/>
        <w:rPr>
          <w:sz w:val="24"/>
        </w:rPr>
      </w:pPr>
      <w:r>
        <w:rPr>
          <w:sz w:val="24"/>
        </w:rPr>
        <w:t>Öğrencinin daha önce okuduğu seçmeli bir dersin yeni okulunda daha üst sınıfta okutulması hâlinde, daha önce okunmuş olan ders yerine, haftalık ders saati aynı olan başka bir seçmeli ders alması sağlanır.</w:t>
      </w:r>
    </w:p>
    <w:p w14:paraId="63CEB0C5" w14:textId="77777777" w:rsidR="00BE2892" w:rsidRDefault="00BE2892" w:rsidP="00BE2892">
      <w:pPr>
        <w:pStyle w:val="GvdeMetni"/>
        <w:ind w:right="112" w:firstLine="708"/>
      </w:pPr>
      <w:proofErr w:type="gramStart"/>
      <w:r>
        <w:t>ç</w:t>
      </w:r>
      <w:proofErr w:type="gramEnd"/>
      <w:r>
        <w:t>) İki dönem puanı alınabilecek kadar süre bulunması hâlinde hazırlık sınıfı bulunan okulların hazırlık sınıflarından hazırlık sınıfı bulunmayan okulların 9 uncu sınıflarına nakil veya geçiş yapan öğrencilerin dönem puanları, bu madde hükümlerine göre belirlenir.</w:t>
      </w:r>
    </w:p>
    <w:p w14:paraId="0B605720" w14:textId="77777777" w:rsidR="00BE2892" w:rsidRDefault="00BE2892" w:rsidP="00BE2892">
      <w:pPr>
        <w:pStyle w:val="GvdeMetni"/>
        <w:ind w:left="0"/>
        <w:jc w:val="left"/>
      </w:pPr>
    </w:p>
    <w:p w14:paraId="09FB2D23" w14:textId="77777777" w:rsidR="00BE2892" w:rsidRDefault="00BE2892" w:rsidP="00BE2892">
      <w:pPr>
        <w:pStyle w:val="Balk2"/>
        <w:ind w:left="825"/>
      </w:pPr>
      <w:r>
        <w:t>Bir</w:t>
      </w:r>
      <w:r>
        <w:rPr>
          <w:spacing w:val="-3"/>
        </w:rPr>
        <w:t xml:space="preserve"> </w:t>
      </w:r>
      <w:r>
        <w:t>dersin</w:t>
      </w:r>
      <w:r>
        <w:rPr>
          <w:spacing w:val="-2"/>
        </w:rPr>
        <w:t xml:space="preserve"> </w:t>
      </w:r>
      <w:r>
        <w:t>yılsonu</w:t>
      </w:r>
      <w:r>
        <w:rPr>
          <w:spacing w:val="-2"/>
        </w:rPr>
        <w:t xml:space="preserve"> puanı</w:t>
      </w:r>
    </w:p>
    <w:p w14:paraId="03FF4846" w14:textId="77777777" w:rsidR="00BE2892" w:rsidRDefault="00BE2892" w:rsidP="00BE2892">
      <w:pPr>
        <w:spacing w:line="275" w:lineRule="exact"/>
        <w:ind w:left="825"/>
        <w:jc w:val="both"/>
        <w:rPr>
          <w:sz w:val="24"/>
        </w:rPr>
      </w:pPr>
      <w:r>
        <w:rPr>
          <w:b/>
          <w:sz w:val="24"/>
        </w:rPr>
        <w:t>MADDE</w:t>
      </w:r>
      <w:r>
        <w:rPr>
          <w:b/>
          <w:spacing w:val="-5"/>
          <w:sz w:val="24"/>
        </w:rPr>
        <w:t xml:space="preserve"> </w:t>
      </w:r>
      <w:r>
        <w:rPr>
          <w:b/>
          <w:sz w:val="24"/>
        </w:rPr>
        <w:t>53-</w:t>
      </w:r>
      <w:r>
        <w:rPr>
          <w:b/>
          <w:spacing w:val="-1"/>
          <w:sz w:val="24"/>
        </w:rPr>
        <w:t xml:space="preserve"> </w:t>
      </w:r>
      <w:r>
        <w:rPr>
          <w:sz w:val="24"/>
        </w:rPr>
        <w:t>(1)</w:t>
      </w:r>
      <w:r>
        <w:rPr>
          <w:spacing w:val="-2"/>
          <w:sz w:val="24"/>
        </w:rPr>
        <w:t xml:space="preserve"> </w:t>
      </w:r>
      <w:r>
        <w:rPr>
          <w:sz w:val="24"/>
        </w:rPr>
        <w:t>Bir</w:t>
      </w:r>
      <w:r>
        <w:rPr>
          <w:spacing w:val="-1"/>
          <w:sz w:val="24"/>
        </w:rPr>
        <w:t xml:space="preserve"> </w:t>
      </w:r>
      <w:r>
        <w:rPr>
          <w:sz w:val="24"/>
        </w:rPr>
        <w:t>dersin</w:t>
      </w:r>
      <w:r>
        <w:rPr>
          <w:spacing w:val="-2"/>
          <w:sz w:val="24"/>
        </w:rPr>
        <w:t xml:space="preserve"> </w:t>
      </w:r>
      <w:r>
        <w:rPr>
          <w:sz w:val="24"/>
        </w:rPr>
        <w:t>yılsonu</w:t>
      </w:r>
      <w:r>
        <w:rPr>
          <w:spacing w:val="-2"/>
          <w:sz w:val="24"/>
        </w:rPr>
        <w:t xml:space="preserve"> puanı;</w:t>
      </w:r>
    </w:p>
    <w:p w14:paraId="73844D83" w14:textId="77777777" w:rsidR="00BE2892" w:rsidRDefault="00BE2892" w:rsidP="00BE2892">
      <w:pPr>
        <w:pStyle w:val="ListeParagraf"/>
        <w:numPr>
          <w:ilvl w:val="0"/>
          <w:numId w:val="7"/>
        </w:numPr>
        <w:tabs>
          <w:tab w:val="left" w:pos="1071"/>
        </w:tabs>
        <w:ind w:right="0" w:hanging="246"/>
        <w:jc w:val="both"/>
        <w:rPr>
          <w:sz w:val="24"/>
        </w:rPr>
      </w:pPr>
      <w:r>
        <w:rPr>
          <w:sz w:val="24"/>
        </w:rPr>
        <w:t>Birinci</w:t>
      </w:r>
      <w:r>
        <w:rPr>
          <w:spacing w:val="-1"/>
          <w:sz w:val="24"/>
        </w:rPr>
        <w:t xml:space="preserve"> </w:t>
      </w:r>
      <w:r>
        <w:rPr>
          <w:sz w:val="24"/>
        </w:rPr>
        <w:t>ve</w:t>
      </w:r>
      <w:r>
        <w:rPr>
          <w:spacing w:val="-1"/>
          <w:sz w:val="24"/>
        </w:rPr>
        <w:t xml:space="preserve"> </w:t>
      </w:r>
      <w:r>
        <w:rPr>
          <w:sz w:val="24"/>
        </w:rPr>
        <w:t>ikinci</w:t>
      </w:r>
      <w:r>
        <w:rPr>
          <w:spacing w:val="-1"/>
          <w:sz w:val="24"/>
        </w:rPr>
        <w:t xml:space="preserve"> </w:t>
      </w:r>
      <w:r>
        <w:rPr>
          <w:sz w:val="24"/>
        </w:rPr>
        <w:t>dönem</w:t>
      </w:r>
      <w:r>
        <w:rPr>
          <w:spacing w:val="-1"/>
          <w:sz w:val="24"/>
        </w:rPr>
        <w:t xml:space="preserve"> </w:t>
      </w:r>
      <w:r>
        <w:rPr>
          <w:sz w:val="24"/>
        </w:rPr>
        <w:t>puanlarının</w:t>
      </w:r>
      <w:r>
        <w:rPr>
          <w:spacing w:val="-1"/>
          <w:sz w:val="24"/>
        </w:rPr>
        <w:t xml:space="preserve"> </w:t>
      </w:r>
      <w:r>
        <w:rPr>
          <w:sz w:val="24"/>
        </w:rPr>
        <w:t>aritmetik</w:t>
      </w:r>
      <w:r>
        <w:rPr>
          <w:spacing w:val="-1"/>
          <w:sz w:val="24"/>
        </w:rPr>
        <w:t xml:space="preserve"> </w:t>
      </w:r>
      <w:r>
        <w:rPr>
          <w:spacing w:val="-2"/>
          <w:sz w:val="24"/>
        </w:rPr>
        <w:t>ortalamasıdır.</w:t>
      </w:r>
    </w:p>
    <w:p w14:paraId="359EA19D" w14:textId="77777777" w:rsidR="00BE2892" w:rsidRDefault="00BE2892" w:rsidP="00BE2892">
      <w:pPr>
        <w:pStyle w:val="ListeParagraf"/>
        <w:numPr>
          <w:ilvl w:val="0"/>
          <w:numId w:val="7"/>
        </w:numPr>
        <w:tabs>
          <w:tab w:val="left" w:pos="1092"/>
        </w:tabs>
        <w:ind w:left="117" w:firstLine="708"/>
        <w:jc w:val="both"/>
        <w:rPr>
          <w:sz w:val="24"/>
        </w:rPr>
      </w:pPr>
      <w:r>
        <w:rPr>
          <w:sz w:val="24"/>
        </w:rPr>
        <w:t>Bir dönem puanının bulunmaması hâlinde dönem puanı ile telafi programı sonunda belirlenen puanın aritmetik ortalaması; iki dönem puanının bulunmaması hâlinde ise telafi programı sonunda belirlenen puandır.</w:t>
      </w:r>
    </w:p>
    <w:p w14:paraId="21AAC3CD" w14:textId="77777777" w:rsidR="00BE2892" w:rsidRDefault="00BE2892" w:rsidP="00BE2892">
      <w:pPr>
        <w:pStyle w:val="ListeParagraf"/>
        <w:numPr>
          <w:ilvl w:val="0"/>
          <w:numId w:val="7"/>
        </w:numPr>
        <w:tabs>
          <w:tab w:val="left" w:pos="1163"/>
        </w:tabs>
        <w:spacing w:before="1"/>
        <w:ind w:left="117" w:right="113" w:firstLine="708"/>
        <w:jc w:val="both"/>
        <w:rPr>
          <w:sz w:val="24"/>
        </w:rPr>
      </w:pPr>
      <w:r>
        <w:rPr>
          <w:sz w:val="24"/>
        </w:rPr>
        <w:t>İşletmelerde beceri eğitiminde birinci ve ikinci dönem puanlarının aritmetik ortalaması ile yılsonu beceri sınavı puanının aritmetik ortalamasıdır.</w:t>
      </w:r>
    </w:p>
    <w:p w14:paraId="2F26590E" w14:textId="77777777" w:rsidR="00BE2892" w:rsidRDefault="00BE2892" w:rsidP="00BE2892">
      <w:pPr>
        <w:pStyle w:val="GvdeMetni"/>
        <w:ind w:right="112" w:firstLine="708"/>
      </w:pPr>
      <w:proofErr w:type="gramStart"/>
      <w:r>
        <w:t>ç</w:t>
      </w:r>
      <w:proofErr w:type="gramEnd"/>
      <w:r>
        <w:t>) Naklen gelen öğrencilerin, önceki okulunda aldığı derslerle yeni okulundaki dersler ve/veya ders saatleri farklı olduğunda:</w:t>
      </w:r>
    </w:p>
    <w:p w14:paraId="6D332FCC" w14:textId="77777777" w:rsidR="00BE2892" w:rsidRDefault="00BE2892" w:rsidP="00BE2892">
      <w:pPr>
        <w:pStyle w:val="ListeParagraf"/>
        <w:numPr>
          <w:ilvl w:val="0"/>
          <w:numId w:val="6"/>
        </w:numPr>
        <w:tabs>
          <w:tab w:val="left" w:pos="1111"/>
        </w:tabs>
        <w:ind w:right="113" w:firstLine="708"/>
        <w:rPr>
          <w:sz w:val="24"/>
        </w:rPr>
      </w:pPr>
      <w:r>
        <w:rPr>
          <w:sz w:val="24"/>
        </w:rPr>
        <w:t>Bir dönem puanı alabilecek kadar süre bulunması durumunda yeni dersten alınan</w:t>
      </w:r>
      <w:r>
        <w:rPr>
          <w:spacing w:val="80"/>
          <w:sz w:val="24"/>
        </w:rPr>
        <w:t xml:space="preserve"> </w:t>
      </w:r>
      <w:r>
        <w:rPr>
          <w:sz w:val="24"/>
        </w:rPr>
        <w:t>ikinci dönem puanıdır.</w:t>
      </w:r>
    </w:p>
    <w:p w14:paraId="5FBD8A69" w14:textId="77777777" w:rsidR="00BE2892" w:rsidRDefault="00BE2892" w:rsidP="00BE2892">
      <w:pPr>
        <w:pStyle w:val="ListeParagraf"/>
        <w:numPr>
          <w:ilvl w:val="0"/>
          <w:numId w:val="6"/>
        </w:numPr>
        <w:tabs>
          <w:tab w:val="left" w:pos="1181"/>
        </w:tabs>
        <w:ind w:right="113" w:firstLine="708"/>
        <w:rPr>
          <w:sz w:val="24"/>
        </w:rPr>
      </w:pPr>
      <w:r>
        <w:rPr>
          <w:sz w:val="24"/>
        </w:rPr>
        <w:t>Yeni</w:t>
      </w:r>
      <w:r>
        <w:rPr>
          <w:spacing w:val="80"/>
          <w:sz w:val="24"/>
        </w:rPr>
        <w:t xml:space="preserve"> </w:t>
      </w:r>
      <w:r>
        <w:rPr>
          <w:sz w:val="24"/>
        </w:rPr>
        <w:t>alınan</w:t>
      </w:r>
      <w:r>
        <w:rPr>
          <w:spacing w:val="80"/>
          <w:sz w:val="24"/>
        </w:rPr>
        <w:t xml:space="preserve"> </w:t>
      </w:r>
      <w:r>
        <w:rPr>
          <w:sz w:val="24"/>
        </w:rPr>
        <w:t>dersten</w:t>
      </w:r>
      <w:r>
        <w:rPr>
          <w:spacing w:val="80"/>
          <w:sz w:val="24"/>
        </w:rPr>
        <w:t xml:space="preserve"> </w:t>
      </w:r>
      <w:r>
        <w:rPr>
          <w:sz w:val="24"/>
        </w:rPr>
        <w:t>bir</w:t>
      </w:r>
      <w:r>
        <w:rPr>
          <w:spacing w:val="80"/>
          <w:sz w:val="24"/>
        </w:rPr>
        <w:t xml:space="preserve"> </w:t>
      </w:r>
      <w:r>
        <w:rPr>
          <w:sz w:val="24"/>
        </w:rPr>
        <w:t>dönem</w:t>
      </w:r>
      <w:r>
        <w:rPr>
          <w:spacing w:val="80"/>
          <w:sz w:val="24"/>
        </w:rPr>
        <w:t xml:space="preserve"> </w:t>
      </w:r>
      <w:r>
        <w:rPr>
          <w:sz w:val="24"/>
        </w:rPr>
        <w:t>puanı</w:t>
      </w:r>
      <w:r>
        <w:rPr>
          <w:spacing w:val="80"/>
          <w:sz w:val="24"/>
        </w:rPr>
        <w:t xml:space="preserve"> </w:t>
      </w:r>
      <w:r>
        <w:rPr>
          <w:sz w:val="24"/>
        </w:rPr>
        <w:t>alınabilecek</w:t>
      </w:r>
      <w:r>
        <w:rPr>
          <w:spacing w:val="80"/>
          <w:sz w:val="24"/>
        </w:rPr>
        <w:t xml:space="preserve"> </w:t>
      </w:r>
      <w:r>
        <w:rPr>
          <w:sz w:val="24"/>
        </w:rPr>
        <w:t>kadar</w:t>
      </w:r>
      <w:r>
        <w:rPr>
          <w:spacing w:val="80"/>
          <w:sz w:val="24"/>
        </w:rPr>
        <w:t xml:space="preserve"> </w:t>
      </w:r>
      <w:r>
        <w:rPr>
          <w:sz w:val="24"/>
        </w:rPr>
        <w:t>süre</w:t>
      </w:r>
      <w:r>
        <w:rPr>
          <w:spacing w:val="80"/>
          <w:sz w:val="24"/>
        </w:rPr>
        <w:t xml:space="preserve"> </w:t>
      </w:r>
      <w:r>
        <w:rPr>
          <w:sz w:val="24"/>
        </w:rPr>
        <w:t>bulunmaması durumunda eski okulundaki dersin dönem puanlarının aritmetik ortalamasıdır.</w:t>
      </w:r>
    </w:p>
    <w:p w14:paraId="0573CE2B" w14:textId="77777777" w:rsidR="00BE2892" w:rsidRDefault="00BE2892" w:rsidP="00BE2892">
      <w:pPr>
        <w:pStyle w:val="ListeParagraf"/>
        <w:numPr>
          <w:ilvl w:val="0"/>
          <w:numId w:val="7"/>
        </w:numPr>
        <w:tabs>
          <w:tab w:val="left" w:pos="1084"/>
        </w:tabs>
        <w:ind w:left="117" w:right="114" w:firstLine="708"/>
        <w:rPr>
          <w:sz w:val="24"/>
        </w:rPr>
      </w:pPr>
      <w:r>
        <w:rPr>
          <w:sz w:val="24"/>
        </w:rPr>
        <w:t>(Değ:</w:t>
      </w:r>
      <w:r>
        <w:rPr>
          <w:spacing w:val="-4"/>
          <w:sz w:val="24"/>
        </w:rPr>
        <w:t xml:space="preserve"> </w:t>
      </w:r>
      <w:r>
        <w:rPr>
          <w:sz w:val="24"/>
        </w:rPr>
        <w:t>13/09/2014-29118</w:t>
      </w:r>
      <w:r>
        <w:rPr>
          <w:spacing w:val="-4"/>
          <w:sz w:val="24"/>
        </w:rPr>
        <w:t xml:space="preserve"> </w:t>
      </w:r>
      <w:r>
        <w:rPr>
          <w:sz w:val="24"/>
        </w:rPr>
        <w:t>RG)</w:t>
      </w:r>
      <w:r>
        <w:rPr>
          <w:spacing w:val="-4"/>
          <w:sz w:val="24"/>
        </w:rPr>
        <w:t xml:space="preserve"> </w:t>
      </w:r>
      <w:r>
        <w:rPr>
          <w:sz w:val="24"/>
        </w:rPr>
        <w:t>Sorumluluk</w:t>
      </w:r>
      <w:r>
        <w:rPr>
          <w:spacing w:val="-4"/>
          <w:sz w:val="24"/>
        </w:rPr>
        <w:t xml:space="preserve"> </w:t>
      </w:r>
      <w:r>
        <w:rPr>
          <w:sz w:val="24"/>
        </w:rPr>
        <w:t>sınavına</w:t>
      </w:r>
      <w:r>
        <w:rPr>
          <w:spacing w:val="-4"/>
          <w:sz w:val="24"/>
        </w:rPr>
        <w:t xml:space="preserve"> </w:t>
      </w:r>
      <w:r>
        <w:rPr>
          <w:sz w:val="24"/>
        </w:rPr>
        <w:t>giren</w:t>
      </w:r>
      <w:r>
        <w:rPr>
          <w:spacing w:val="-4"/>
          <w:sz w:val="24"/>
        </w:rPr>
        <w:t xml:space="preserve"> </w:t>
      </w:r>
      <w:r>
        <w:rPr>
          <w:sz w:val="24"/>
        </w:rPr>
        <w:t>öğrencilerin</w:t>
      </w:r>
      <w:r>
        <w:rPr>
          <w:spacing w:val="-4"/>
          <w:sz w:val="24"/>
        </w:rPr>
        <w:t xml:space="preserve"> </w:t>
      </w:r>
      <w:r>
        <w:rPr>
          <w:sz w:val="24"/>
        </w:rPr>
        <w:t>yılsonu</w:t>
      </w:r>
      <w:r>
        <w:rPr>
          <w:spacing w:val="-4"/>
          <w:sz w:val="24"/>
        </w:rPr>
        <w:t xml:space="preserve"> </w:t>
      </w:r>
      <w:r>
        <w:rPr>
          <w:sz w:val="24"/>
        </w:rPr>
        <w:t>puanı, o dersin yılsonu puanı ile sorumluluk sınavından alınan puanın aritmetik ortalamasıdır.</w:t>
      </w:r>
    </w:p>
    <w:p w14:paraId="46B8E9F0" w14:textId="77777777" w:rsidR="00BE2892" w:rsidRDefault="00BE2892" w:rsidP="00BE2892">
      <w:pPr>
        <w:pStyle w:val="GvdeMetni"/>
        <w:ind w:firstLine="708"/>
        <w:jc w:val="left"/>
      </w:pPr>
      <w:r>
        <w:t>(2)</w:t>
      </w:r>
      <w:r>
        <w:rPr>
          <w:spacing w:val="40"/>
        </w:rPr>
        <w:t xml:space="preserve"> </w:t>
      </w:r>
      <w:r>
        <w:t>Dönem</w:t>
      </w:r>
      <w:r>
        <w:rPr>
          <w:spacing w:val="40"/>
        </w:rPr>
        <w:t xml:space="preserve"> </w:t>
      </w:r>
      <w:r>
        <w:t>puanlarının</w:t>
      </w:r>
      <w:r>
        <w:rPr>
          <w:spacing w:val="40"/>
        </w:rPr>
        <w:t xml:space="preserve"> </w:t>
      </w:r>
      <w:r>
        <w:t>aritmetik</w:t>
      </w:r>
      <w:r>
        <w:rPr>
          <w:spacing w:val="40"/>
        </w:rPr>
        <w:t xml:space="preserve"> </w:t>
      </w:r>
      <w:r>
        <w:t>ortalaması</w:t>
      </w:r>
      <w:r>
        <w:rPr>
          <w:spacing w:val="40"/>
        </w:rPr>
        <w:t xml:space="preserve"> </w:t>
      </w:r>
      <w:r>
        <w:t>hesaplanırken</w:t>
      </w:r>
      <w:r>
        <w:rPr>
          <w:spacing w:val="40"/>
        </w:rPr>
        <w:t xml:space="preserve"> </w:t>
      </w:r>
      <w:r>
        <w:t>bölme</w:t>
      </w:r>
      <w:r>
        <w:rPr>
          <w:spacing w:val="40"/>
        </w:rPr>
        <w:t xml:space="preserve"> </w:t>
      </w:r>
      <w:r>
        <w:t>işlemi</w:t>
      </w:r>
      <w:r>
        <w:rPr>
          <w:spacing w:val="40"/>
        </w:rPr>
        <w:t xml:space="preserve"> </w:t>
      </w:r>
      <w:r>
        <w:t>virgülden sonra iki basamak yürütülür.</w:t>
      </w:r>
    </w:p>
    <w:p w14:paraId="3EF37D5F" w14:textId="77777777" w:rsidR="00BE2892" w:rsidRDefault="00BE2892" w:rsidP="00BE2892">
      <w:pPr>
        <w:pStyle w:val="GvdeMetni"/>
        <w:spacing w:before="2"/>
        <w:ind w:left="0"/>
        <w:jc w:val="left"/>
      </w:pPr>
    </w:p>
    <w:p w14:paraId="1E1D6F8B" w14:textId="77777777" w:rsidR="00BE2892" w:rsidRDefault="00BE2892" w:rsidP="00BE2892">
      <w:pPr>
        <w:pStyle w:val="Balk2"/>
        <w:ind w:left="825"/>
        <w:jc w:val="left"/>
      </w:pPr>
      <w:r>
        <w:t>Bir</w:t>
      </w:r>
      <w:r>
        <w:rPr>
          <w:spacing w:val="-2"/>
        </w:rPr>
        <w:t xml:space="preserve"> </w:t>
      </w:r>
      <w:r>
        <w:t>dersin</w:t>
      </w:r>
      <w:r>
        <w:rPr>
          <w:spacing w:val="-1"/>
        </w:rPr>
        <w:t xml:space="preserve"> </w:t>
      </w:r>
      <w:r>
        <w:t>ağırlığı</w:t>
      </w:r>
      <w:r>
        <w:rPr>
          <w:spacing w:val="-2"/>
        </w:rPr>
        <w:t xml:space="preserve"> </w:t>
      </w:r>
      <w:r>
        <w:t>ve</w:t>
      </w:r>
      <w:r>
        <w:rPr>
          <w:spacing w:val="-1"/>
        </w:rPr>
        <w:t xml:space="preserve"> </w:t>
      </w:r>
      <w:r>
        <w:t>ağırlıklı</w:t>
      </w:r>
      <w:r>
        <w:rPr>
          <w:spacing w:val="-1"/>
        </w:rPr>
        <w:t xml:space="preserve"> </w:t>
      </w:r>
      <w:r>
        <w:rPr>
          <w:spacing w:val="-2"/>
        </w:rPr>
        <w:t>puanı</w:t>
      </w:r>
    </w:p>
    <w:p w14:paraId="6A4CECA7" w14:textId="77777777" w:rsidR="00BE2892" w:rsidRDefault="00BE2892" w:rsidP="00BE2892">
      <w:pPr>
        <w:pStyle w:val="GvdeMetni"/>
        <w:spacing w:line="275" w:lineRule="exact"/>
        <w:ind w:left="825"/>
        <w:jc w:val="left"/>
      </w:pPr>
      <w:r>
        <w:rPr>
          <w:b/>
        </w:rPr>
        <w:t>MADDE</w:t>
      </w:r>
      <w:r>
        <w:rPr>
          <w:b/>
          <w:spacing w:val="-3"/>
        </w:rPr>
        <w:t xml:space="preserve"> </w:t>
      </w:r>
      <w:r>
        <w:rPr>
          <w:b/>
        </w:rPr>
        <w:t>54-</w:t>
      </w:r>
      <w:r>
        <w:rPr>
          <w:b/>
          <w:spacing w:val="-1"/>
        </w:rPr>
        <w:t xml:space="preserve"> </w:t>
      </w:r>
      <w:r>
        <w:t>(1)</w:t>
      </w:r>
      <w:r>
        <w:rPr>
          <w:spacing w:val="-1"/>
        </w:rPr>
        <w:t xml:space="preserve"> </w:t>
      </w:r>
      <w:r>
        <w:t>Bir</w:t>
      </w:r>
      <w:r>
        <w:rPr>
          <w:spacing w:val="-1"/>
        </w:rPr>
        <w:t xml:space="preserve"> </w:t>
      </w:r>
      <w:r>
        <w:t>dersin</w:t>
      </w:r>
      <w:r>
        <w:rPr>
          <w:spacing w:val="-1"/>
        </w:rPr>
        <w:t xml:space="preserve"> </w:t>
      </w:r>
      <w:r>
        <w:t>ağırlığı,</w:t>
      </w:r>
      <w:r>
        <w:rPr>
          <w:spacing w:val="-2"/>
        </w:rPr>
        <w:t xml:space="preserve"> </w:t>
      </w:r>
      <w:r>
        <w:t>o</w:t>
      </w:r>
      <w:r>
        <w:rPr>
          <w:spacing w:val="-2"/>
        </w:rPr>
        <w:t xml:space="preserve"> </w:t>
      </w:r>
      <w:r>
        <w:t>dersin</w:t>
      </w:r>
      <w:r>
        <w:rPr>
          <w:spacing w:val="-2"/>
        </w:rPr>
        <w:t xml:space="preserve"> </w:t>
      </w:r>
      <w:r>
        <w:t>haftalık</w:t>
      </w:r>
      <w:r>
        <w:rPr>
          <w:spacing w:val="-1"/>
        </w:rPr>
        <w:t xml:space="preserve"> </w:t>
      </w:r>
      <w:r>
        <w:t>ders</w:t>
      </w:r>
      <w:r>
        <w:rPr>
          <w:spacing w:val="-2"/>
        </w:rPr>
        <w:t xml:space="preserve"> </w:t>
      </w:r>
      <w:r>
        <w:t>saati</w:t>
      </w:r>
      <w:r>
        <w:rPr>
          <w:spacing w:val="-1"/>
        </w:rPr>
        <w:t xml:space="preserve"> </w:t>
      </w:r>
      <w:r>
        <w:t>sayısına</w:t>
      </w:r>
      <w:r>
        <w:rPr>
          <w:spacing w:val="-1"/>
        </w:rPr>
        <w:t xml:space="preserve"> </w:t>
      </w:r>
      <w:r>
        <w:rPr>
          <w:spacing w:val="-2"/>
        </w:rPr>
        <w:t>eşittir.</w:t>
      </w:r>
    </w:p>
    <w:p w14:paraId="241FB59C" w14:textId="77777777" w:rsidR="00BE2892" w:rsidRDefault="00BE2892" w:rsidP="00BE2892">
      <w:pPr>
        <w:pStyle w:val="GvdeMetni"/>
        <w:ind w:firstLine="708"/>
        <w:jc w:val="left"/>
      </w:pPr>
      <w:r>
        <w:t>(2) Bir dersin yılsonu puanıyla o dersin haftalık ders saati sayısının çarpımından elde edilen puan, o dersin ağırlıklı puanıdır.</w:t>
      </w:r>
    </w:p>
    <w:p w14:paraId="6F86ED92" w14:textId="77777777" w:rsidR="00BE2892" w:rsidRDefault="00BE2892" w:rsidP="00BE2892">
      <w:pPr>
        <w:sectPr w:rsidR="00BE2892">
          <w:pgSz w:w="11910" w:h="16840"/>
          <w:pgMar w:top="1060" w:right="1300" w:bottom="280" w:left="1300" w:header="708" w:footer="708" w:gutter="0"/>
          <w:cols w:space="708"/>
        </w:sectPr>
      </w:pPr>
    </w:p>
    <w:p w14:paraId="2654FA51" w14:textId="77777777" w:rsidR="00BE2892" w:rsidRDefault="00BE2892" w:rsidP="00BE2892">
      <w:pPr>
        <w:pStyle w:val="Balk2"/>
        <w:spacing w:before="73"/>
        <w:ind w:left="825"/>
      </w:pPr>
      <w:r>
        <w:lastRenderedPageBreak/>
        <w:t>Yılsonu</w:t>
      </w:r>
      <w:r>
        <w:rPr>
          <w:spacing w:val="-4"/>
        </w:rPr>
        <w:t xml:space="preserve"> </w:t>
      </w:r>
      <w:r>
        <w:t>başarı</w:t>
      </w:r>
      <w:r>
        <w:rPr>
          <w:spacing w:val="-3"/>
        </w:rPr>
        <w:t xml:space="preserve"> </w:t>
      </w:r>
      <w:r>
        <w:rPr>
          <w:spacing w:val="-2"/>
        </w:rPr>
        <w:t>puanı</w:t>
      </w:r>
    </w:p>
    <w:p w14:paraId="2513CE11" w14:textId="77777777" w:rsidR="00BE2892" w:rsidRDefault="00BE2892" w:rsidP="00BE2892">
      <w:pPr>
        <w:pStyle w:val="GvdeMetni"/>
        <w:ind w:right="112" w:firstLine="708"/>
      </w:pPr>
      <w:r>
        <w:rPr>
          <w:b/>
        </w:rPr>
        <w:t xml:space="preserve">MADDE 55- </w:t>
      </w:r>
      <w:r>
        <w:t>(1) Öğrencinin yılsonu başarı puanı, derslerin ağırlıklı puanları toplamının</w:t>
      </w:r>
      <w:r>
        <w:rPr>
          <w:spacing w:val="-2"/>
        </w:rPr>
        <w:t xml:space="preserve"> </w:t>
      </w:r>
      <w:r>
        <w:t>bu</w:t>
      </w:r>
      <w:r>
        <w:rPr>
          <w:spacing w:val="-2"/>
        </w:rPr>
        <w:t xml:space="preserve"> </w:t>
      </w:r>
      <w:r>
        <w:t>derslerin</w:t>
      </w:r>
      <w:r>
        <w:rPr>
          <w:spacing w:val="-2"/>
        </w:rPr>
        <w:t xml:space="preserve"> </w:t>
      </w:r>
      <w:r>
        <w:t>haftalık</w:t>
      </w:r>
      <w:r>
        <w:rPr>
          <w:spacing w:val="-3"/>
        </w:rPr>
        <w:t xml:space="preserve"> </w:t>
      </w:r>
      <w:r>
        <w:t>ders</w:t>
      </w:r>
      <w:r>
        <w:rPr>
          <w:spacing w:val="-3"/>
        </w:rPr>
        <w:t xml:space="preserve"> </w:t>
      </w:r>
      <w:r>
        <w:t>saatleri</w:t>
      </w:r>
      <w:r>
        <w:rPr>
          <w:spacing w:val="-2"/>
        </w:rPr>
        <w:t xml:space="preserve"> </w:t>
      </w:r>
      <w:r>
        <w:t>toplamına</w:t>
      </w:r>
      <w:r>
        <w:rPr>
          <w:spacing w:val="-2"/>
        </w:rPr>
        <w:t xml:space="preserve"> </w:t>
      </w:r>
      <w:r>
        <w:t>bölümüyle</w:t>
      </w:r>
      <w:r>
        <w:rPr>
          <w:spacing w:val="-2"/>
        </w:rPr>
        <w:t xml:space="preserve"> </w:t>
      </w:r>
      <w:r>
        <w:t>elde</w:t>
      </w:r>
      <w:r>
        <w:rPr>
          <w:spacing w:val="-2"/>
        </w:rPr>
        <w:t xml:space="preserve"> </w:t>
      </w:r>
      <w:r>
        <w:t>edilen</w:t>
      </w:r>
      <w:r>
        <w:rPr>
          <w:spacing w:val="-2"/>
        </w:rPr>
        <w:t xml:space="preserve"> </w:t>
      </w:r>
      <w:r>
        <w:t>puandır.</w:t>
      </w:r>
      <w:r>
        <w:rPr>
          <w:spacing w:val="-4"/>
        </w:rPr>
        <w:t xml:space="preserve"> </w:t>
      </w:r>
      <w:r>
        <w:t>Naklen gelen öğrencilerin yılsonu başarı puanı hesaplanırken yeni oluşacak haftalık ders saati sayısı toplamı esas alınır. Yılsonu başarı puanı hesaplanırken bölme işlemi, virgülden sonra iki basamak yürütülür.</w:t>
      </w:r>
    </w:p>
    <w:p w14:paraId="03D53773" w14:textId="77777777" w:rsidR="00BE2892" w:rsidRDefault="00BE2892" w:rsidP="00BE2892">
      <w:pPr>
        <w:pStyle w:val="ListeParagraf"/>
        <w:numPr>
          <w:ilvl w:val="0"/>
          <w:numId w:val="5"/>
        </w:numPr>
        <w:tabs>
          <w:tab w:val="left" w:pos="1164"/>
        </w:tabs>
        <w:ind w:left="1164" w:right="0" w:hanging="339"/>
        <w:jc w:val="both"/>
        <w:rPr>
          <w:sz w:val="24"/>
        </w:rPr>
      </w:pPr>
      <w:r>
        <w:rPr>
          <w:sz w:val="24"/>
        </w:rPr>
        <w:t>Yılsonu</w:t>
      </w:r>
      <w:r>
        <w:rPr>
          <w:spacing w:val="-8"/>
          <w:sz w:val="24"/>
        </w:rPr>
        <w:t xml:space="preserve"> </w:t>
      </w:r>
      <w:r>
        <w:rPr>
          <w:sz w:val="24"/>
        </w:rPr>
        <w:t>başarı</w:t>
      </w:r>
      <w:r>
        <w:rPr>
          <w:spacing w:val="-3"/>
          <w:sz w:val="24"/>
        </w:rPr>
        <w:t xml:space="preserve"> </w:t>
      </w:r>
      <w:r>
        <w:rPr>
          <w:sz w:val="24"/>
        </w:rPr>
        <w:t>puanı,</w:t>
      </w:r>
      <w:r>
        <w:rPr>
          <w:spacing w:val="-2"/>
          <w:sz w:val="24"/>
        </w:rPr>
        <w:t xml:space="preserve"> </w:t>
      </w:r>
      <w:r>
        <w:rPr>
          <w:sz w:val="24"/>
        </w:rPr>
        <w:t>mezuniyet</w:t>
      </w:r>
      <w:r>
        <w:rPr>
          <w:spacing w:val="-6"/>
          <w:sz w:val="24"/>
        </w:rPr>
        <w:t xml:space="preserve"> </w:t>
      </w:r>
      <w:r>
        <w:rPr>
          <w:sz w:val="24"/>
        </w:rPr>
        <w:t>puanının</w:t>
      </w:r>
      <w:r>
        <w:rPr>
          <w:spacing w:val="-4"/>
          <w:sz w:val="24"/>
        </w:rPr>
        <w:t xml:space="preserve"> </w:t>
      </w:r>
      <w:r>
        <w:rPr>
          <w:sz w:val="24"/>
        </w:rPr>
        <w:t>hesaplanmasında</w:t>
      </w:r>
      <w:r>
        <w:rPr>
          <w:spacing w:val="-4"/>
          <w:sz w:val="24"/>
        </w:rPr>
        <w:t xml:space="preserve"> </w:t>
      </w:r>
      <w:r>
        <w:rPr>
          <w:sz w:val="24"/>
        </w:rPr>
        <w:t>esas</w:t>
      </w:r>
      <w:r>
        <w:rPr>
          <w:spacing w:val="-4"/>
          <w:sz w:val="24"/>
        </w:rPr>
        <w:t xml:space="preserve"> </w:t>
      </w:r>
      <w:r>
        <w:rPr>
          <w:spacing w:val="-2"/>
          <w:sz w:val="24"/>
        </w:rPr>
        <w:t>alınır.</w:t>
      </w:r>
    </w:p>
    <w:p w14:paraId="25BCDF04" w14:textId="77777777" w:rsidR="00BE2892" w:rsidRDefault="00BE2892" w:rsidP="00BE2892">
      <w:pPr>
        <w:pStyle w:val="Balk2"/>
        <w:numPr>
          <w:ilvl w:val="0"/>
          <w:numId w:val="5"/>
        </w:numPr>
        <w:tabs>
          <w:tab w:val="left" w:pos="1212"/>
        </w:tabs>
        <w:spacing w:line="242" w:lineRule="auto"/>
        <w:ind w:left="117" w:right="112" w:firstLine="708"/>
        <w:jc w:val="both"/>
      </w:pPr>
      <w:r>
        <w:rPr>
          <w:color w:val="FF0000"/>
        </w:rPr>
        <w:t>(Değ: 28/10/2016-29871 RG) Evde veya hastanede eğitim alan öğrencilerin sadece eğitimini gördüğü derslerin puanları esas alınır.</w:t>
      </w:r>
    </w:p>
    <w:p w14:paraId="59C464AF" w14:textId="77777777" w:rsidR="00BE2892" w:rsidRDefault="00BE2892" w:rsidP="00BE2892">
      <w:pPr>
        <w:spacing w:before="272" w:line="275" w:lineRule="exact"/>
        <w:ind w:left="825"/>
        <w:jc w:val="both"/>
        <w:rPr>
          <w:b/>
          <w:sz w:val="24"/>
        </w:rPr>
      </w:pPr>
      <w:r>
        <w:rPr>
          <w:b/>
          <w:sz w:val="24"/>
        </w:rPr>
        <w:t>Ders</w:t>
      </w:r>
      <w:r>
        <w:rPr>
          <w:b/>
          <w:spacing w:val="-3"/>
          <w:sz w:val="24"/>
        </w:rPr>
        <w:t xml:space="preserve"> </w:t>
      </w:r>
      <w:r>
        <w:rPr>
          <w:b/>
          <w:sz w:val="24"/>
        </w:rPr>
        <w:t>yılı</w:t>
      </w:r>
      <w:r>
        <w:rPr>
          <w:b/>
          <w:spacing w:val="-2"/>
          <w:sz w:val="24"/>
        </w:rPr>
        <w:t xml:space="preserve"> </w:t>
      </w:r>
      <w:r>
        <w:rPr>
          <w:b/>
          <w:sz w:val="24"/>
        </w:rPr>
        <w:t>sonunda</w:t>
      </w:r>
      <w:r>
        <w:rPr>
          <w:b/>
          <w:spacing w:val="-4"/>
          <w:sz w:val="24"/>
        </w:rPr>
        <w:t xml:space="preserve"> </w:t>
      </w:r>
      <w:r>
        <w:rPr>
          <w:b/>
          <w:sz w:val="24"/>
        </w:rPr>
        <w:t>herhangi</w:t>
      </w:r>
      <w:r>
        <w:rPr>
          <w:b/>
          <w:spacing w:val="-2"/>
          <w:sz w:val="24"/>
        </w:rPr>
        <w:t xml:space="preserve"> </w:t>
      </w:r>
      <w:r>
        <w:rPr>
          <w:b/>
          <w:sz w:val="24"/>
        </w:rPr>
        <w:t>bir</w:t>
      </w:r>
      <w:r>
        <w:rPr>
          <w:b/>
          <w:spacing w:val="-3"/>
          <w:sz w:val="24"/>
        </w:rPr>
        <w:t xml:space="preserve"> </w:t>
      </w:r>
      <w:r>
        <w:rPr>
          <w:b/>
          <w:sz w:val="24"/>
        </w:rPr>
        <w:t>dersten</w:t>
      </w:r>
      <w:r>
        <w:rPr>
          <w:b/>
          <w:spacing w:val="-3"/>
          <w:sz w:val="24"/>
        </w:rPr>
        <w:t xml:space="preserve"> </w:t>
      </w:r>
      <w:r>
        <w:rPr>
          <w:b/>
          <w:sz w:val="24"/>
        </w:rPr>
        <w:t>başarılı</w:t>
      </w:r>
      <w:r>
        <w:rPr>
          <w:b/>
          <w:spacing w:val="-2"/>
          <w:sz w:val="24"/>
        </w:rPr>
        <w:t xml:space="preserve"> sayılma</w:t>
      </w:r>
    </w:p>
    <w:p w14:paraId="5E576B4F" w14:textId="77777777" w:rsidR="00BE2892" w:rsidRDefault="00BE2892" w:rsidP="00BE2892">
      <w:pPr>
        <w:pStyle w:val="GvdeMetni"/>
        <w:ind w:right="114" w:firstLine="708"/>
      </w:pPr>
      <w:r>
        <w:rPr>
          <w:b/>
        </w:rPr>
        <w:t xml:space="preserve">MADDE 56- </w:t>
      </w:r>
      <w:r>
        <w:t>(1) Öğrencinin, ders yılı sonunda herhangi bir dersten başarılı sayılabilmesi için;</w:t>
      </w:r>
    </w:p>
    <w:p w14:paraId="5ABC9874" w14:textId="77777777" w:rsidR="00BE2892" w:rsidRDefault="00BE2892" w:rsidP="00BE2892">
      <w:pPr>
        <w:pStyle w:val="ListeParagraf"/>
        <w:numPr>
          <w:ilvl w:val="1"/>
          <w:numId w:val="5"/>
        </w:numPr>
        <w:tabs>
          <w:tab w:val="left" w:pos="1164"/>
        </w:tabs>
        <w:ind w:right="113" w:firstLine="708"/>
        <w:jc w:val="both"/>
        <w:rPr>
          <w:sz w:val="24"/>
        </w:rPr>
      </w:pPr>
      <w:r>
        <w:rPr>
          <w:sz w:val="24"/>
        </w:rPr>
        <w:t>İki dönem puanının aritmetik ortalamasının en az 50 veya birinci dönem puanı ne olursa olsun ikinci dönem puanının en az 70,</w:t>
      </w:r>
    </w:p>
    <w:p w14:paraId="1031836B" w14:textId="77777777" w:rsidR="00BE2892" w:rsidRDefault="00BE2892" w:rsidP="00BE2892">
      <w:pPr>
        <w:pStyle w:val="ListeParagraf"/>
        <w:numPr>
          <w:ilvl w:val="1"/>
          <w:numId w:val="5"/>
        </w:numPr>
        <w:tabs>
          <w:tab w:val="left" w:pos="1105"/>
        </w:tabs>
        <w:ind w:firstLine="708"/>
        <w:jc w:val="both"/>
        <w:rPr>
          <w:sz w:val="24"/>
        </w:rPr>
      </w:pPr>
      <w:r>
        <w:rPr>
          <w:sz w:val="24"/>
        </w:rPr>
        <w:t>İşletmelerde beceri eğitimi gören öğrencilerin, beceri sınavı puanı en az 50 olmak kaydıyla birinci ve ikinci dönem puanları ile beceri sınav puanının aritmetik ortalamasının en az 50 veya beceri sınav puanının 70</w:t>
      </w:r>
    </w:p>
    <w:p w14:paraId="568B5B37" w14:textId="77777777" w:rsidR="00BE2892" w:rsidRDefault="00BE2892" w:rsidP="00BE2892">
      <w:pPr>
        <w:pStyle w:val="GvdeMetni"/>
        <w:ind w:left="825"/>
      </w:pPr>
      <w:proofErr w:type="gramStart"/>
      <w:r>
        <w:t>olması</w:t>
      </w:r>
      <w:proofErr w:type="gramEnd"/>
      <w:r>
        <w:rPr>
          <w:spacing w:val="-2"/>
        </w:rPr>
        <w:t xml:space="preserve"> gerekir.</w:t>
      </w:r>
    </w:p>
    <w:p w14:paraId="3B37216D" w14:textId="77777777" w:rsidR="00BE2892" w:rsidRDefault="00BE2892" w:rsidP="00BE2892">
      <w:pPr>
        <w:pStyle w:val="GvdeMetni"/>
        <w:spacing w:before="1"/>
        <w:ind w:left="0"/>
        <w:jc w:val="left"/>
      </w:pPr>
    </w:p>
    <w:p w14:paraId="4D0A2146" w14:textId="77777777" w:rsidR="00BE2892" w:rsidRDefault="00BE2892" w:rsidP="00BE2892">
      <w:pPr>
        <w:pStyle w:val="Balk2"/>
        <w:ind w:left="825"/>
      </w:pPr>
      <w:r>
        <w:t>Doğrudan</w:t>
      </w:r>
      <w:r>
        <w:rPr>
          <w:spacing w:val="-4"/>
        </w:rPr>
        <w:t xml:space="preserve"> </w:t>
      </w:r>
      <w:r>
        <w:t>sınıf</w:t>
      </w:r>
      <w:r>
        <w:rPr>
          <w:spacing w:val="-3"/>
        </w:rPr>
        <w:t xml:space="preserve"> </w:t>
      </w:r>
      <w:r>
        <w:rPr>
          <w:spacing w:val="-2"/>
        </w:rPr>
        <w:t>geçme</w:t>
      </w:r>
    </w:p>
    <w:p w14:paraId="18AB49A2" w14:textId="77777777" w:rsidR="00BE2892" w:rsidRDefault="00BE2892" w:rsidP="00BE2892">
      <w:pPr>
        <w:pStyle w:val="GvdeMetni"/>
        <w:ind w:right="112" w:firstLine="708"/>
      </w:pPr>
      <w:r>
        <w:rPr>
          <w:b/>
        </w:rPr>
        <w:t xml:space="preserve">MADDE 57- </w:t>
      </w:r>
      <w:r>
        <w:t>(1) (Değ: 1/7/2015-29403 RG) Ders yılı sonunda her bir dersten iki dönem puanı bulunmak kaydıyla;</w:t>
      </w:r>
    </w:p>
    <w:p w14:paraId="7E347F19" w14:textId="77777777" w:rsidR="00BE2892" w:rsidRDefault="00BE2892" w:rsidP="00BE2892">
      <w:pPr>
        <w:pStyle w:val="ListeParagraf"/>
        <w:numPr>
          <w:ilvl w:val="0"/>
          <w:numId w:val="4"/>
        </w:numPr>
        <w:tabs>
          <w:tab w:val="left" w:pos="1071"/>
        </w:tabs>
        <w:ind w:right="0" w:hanging="246"/>
        <w:jc w:val="both"/>
        <w:rPr>
          <w:sz w:val="24"/>
        </w:rPr>
      </w:pPr>
      <w:r>
        <w:rPr>
          <w:sz w:val="24"/>
        </w:rPr>
        <w:t>Tüm</w:t>
      </w:r>
      <w:r>
        <w:rPr>
          <w:spacing w:val="-3"/>
          <w:sz w:val="24"/>
        </w:rPr>
        <w:t xml:space="preserve"> </w:t>
      </w:r>
      <w:r>
        <w:rPr>
          <w:sz w:val="24"/>
        </w:rPr>
        <w:t>derslerden</w:t>
      </w:r>
      <w:r>
        <w:rPr>
          <w:spacing w:val="-1"/>
          <w:sz w:val="24"/>
        </w:rPr>
        <w:t xml:space="preserve"> </w:t>
      </w:r>
      <w:r>
        <w:rPr>
          <w:sz w:val="24"/>
        </w:rPr>
        <w:t>başarılı</w:t>
      </w:r>
      <w:r>
        <w:rPr>
          <w:spacing w:val="-1"/>
          <w:sz w:val="24"/>
        </w:rPr>
        <w:t xml:space="preserve"> </w:t>
      </w:r>
      <w:r>
        <w:rPr>
          <w:spacing w:val="-2"/>
          <w:sz w:val="24"/>
        </w:rPr>
        <w:t>olan,</w:t>
      </w:r>
    </w:p>
    <w:p w14:paraId="3EFCEB93" w14:textId="77777777" w:rsidR="00BE2892" w:rsidRDefault="00BE2892" w:rsidP="00BE2892">
      <w:pPr>
        <w:pStyle w:val="ListeParagraf"/>
        <w:numPr>
          <w:ilvl w:val="0"/>
          <w:numId w:val="4"/>
        </w:numPr>
        <w:tabs>
          <w:tab w:val="left" w:pos="1121"/>
        </w:tabs>
        <w:ind w:left="117" w:right="113" w:firstLine="708"/>
        <w:jc w:val="both"/>
        <w:rPr>
          <w:sz w:val="24"/>
        </w:rPr>
      </w:pPr>
      <w:r>
        <w:rPr>
          <w:sz w:val="24"/>
        </w:rPr>
        <w:t>Başarısız dersi/dersleri olanlardan, yılsonu başarı puanı en az 50 olan öğrenciler doğrudan sınıf geçer.</w:t>
      </w:r>
    </w:p>
    <w:p w14:paraId="07E64C3C" w14:textId="77777777" w:rsidR="00BE2892" w:rsidRDefault="00BE2892" w:rsidP="00BE2892">
      <w:pPr>
        <w:pStyle w:val="ListeParagraf"/>
        <w:numPr>
          <w:ilvl w:val="0"/>
          <w:numId w:val="3"/>
        </w:numPr>
        <w:tabs>
          <w:tab w:val="left" w:pos="1244"/>
        </w:tabs>
        <w:ind w:right="111" w:firstLine="708"/>
        <w:jc w:val="both"/>
        <w:rPr>
          <w:sz w:val="24"/>
        </w:rPr>
      </w:pPr>
      <w:r>
        <w:rPr>
          <w:b/>
          <w:color w:val="FF0000"/>
          <w:sz w:val="24"/>
        </w:rPr>
        <w:t xml:space="preserve">(Değ: 28/10/2016-29871 RG) Birinci fıkradaki şartları taşımakla birlikte </w:t>
      </w:r>
      <w:r>
        <w:rPr>
          <w:sz w:val="24"/>
        </w:rPr>
        <w:t>yılsonu başarı puanıyla başarılı sayılamayacak derslerden başarısız olan öğrenciler, o dersten/derslerden sorumlu geçer.</w:t>
      </w:r>
    </w:p>
    <w:p w14:paraId="29074781" w14:textId="77777777" w:rsidR="00BE2892" w:rsidRDefault="00BE2892" w:rsidP="00BE2892">
      <w:pPr>
        <w:pStyle w:val="GvdeMetni"/>
        <w:ind w:left="0"/>
        <w:jc w:val="left"/>
      </w:pPr>
    </w:p>
    <w:p w14:paraId="174EF210" w14:textId="77777777" w:rsidR="00BE2892" w:rsidRDefault="00BE2892" w:rsidP="00BE2892">
      <w:pPr>
        <w:pStyle w:val="Balk2"/>
        <w:ind w:left="825"/>
      </w:pPr>
      <w:r>
        <w:t>Sorumlu</w:t>
      </w:r>
      <w:r>
        <w:rPr>
          <w:spacing w:val="-4"/>
        </w:rPr>
        <w:t xml:space="preserve"> </w:t>
      </w:r>
      <w:r>
        <w:t>olarak</w:t>
      </w:r>
      <w:r>
        <w:rPr>
          <w:spacing w:val="-1"/>
        </w:rPr>
        <w:t xml:space="preserve"> </w:t>
      </w:r>
      <w:r>
        <w:t>sınıf</w:t>
      </w:r>
      <w:r>
        <w:rPr>
          <w:spacing w:val="-2"/>
        </w:rPr>
        <w:t xml:space="preserve"> </w:t>
      </w:r>
      <w:r>
        <w:t>geçme</w:t>
      </w:r>
      <w:r>
        <w:rPr>
          <w:spacing w:val="-2"/>
        </w:rPr>
        <w:t xml:space="preserve"> </w:t>
      </w:r>
      <w:r>
        <w:t>ve</w:t>
      </w:r>
      <w:r>
        <w:rPr>
          <w:spacing w:val="-1"/>
        </w:rPr>
        <w:t xml:space="preserve"> </w:t>
      </w:r>
      <w:r>
        <w:t>sorumluluğun</w:t>
      </w:r>
      <w:r>
        <w:rPr>
          <w:spacing w:val="-2"/>
        </w:rPr>
        <w:t xml:space="preserve"> kalkması</w:t>
      </w:r>
    </w:p>
    <w:p w14:paraId="4AA90D41" w14:textId="77777777" w:rsidR="00BE2892" w:rsidRDefault="00BE2892" w:rsidP="00BE2892">
      <w:pPr>
        <w:pStyle w:val="GvdeMetni"/>
        <w:ind w:right="112" w:firstLine="708"/>
      </w:pPr>
      <w:r>
        <w:rPr>
          <w:b/>
        </w:rPr>
        <w:t>MADDE 58-</w:t>
      </w:r>
      <w:r>
        <w:rPr>
          <w:b/>
          <w:spacing w:val="40"/>
        </w:rPr>
        <w:t xml:space="preserve"> </w:t>
      </w:r>
      <w:r>
        <w:t>(Değ: 1/7/2015-29403 RG) (1)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14:paraId="526E4E5A" w14:textId="77777777" w:rsidR="00BE2892" w:rsidRDefault="00BE2892" w:rsidP="00BE2892">
      <w:pPr>
        <w:ind w:left="117" w:right="113" w:firstLine="567"/>
        <w:jc w:val="both"/>
        <w:rPr>
          <w:sz w:val="24"/>
        </w:rPr>
      </w:pPr>
      <w:r>
        <w:rPr>
          <w:sz w:val="24"/>
        </w:rPr>
        <w:t xml:space="preserve">(2) </w:t>
      </w:r>
      <w:r>
        <w:rPr>
          <w:b/>
          <w:color w:val="FF0000"/>
          <w:sz w:val="24"/>
        </w:rPr>
        <w:t xml:space="preserve">(Değ: 28/10/2016-29871 RG) </w:t>
      </w:r>
      <w:r>
        <w:rPr>
          <w:sz w:val="24"/>
        </w:rPr>
        <w:t xml:space="preserve">a) Sorumluluk sınavları, ders yılı içerisinde yapılan yazılı ve/veya uygulamalı sınav esaslarına göre birinci ve ikinci dönemin ilk haftası içerisinde iki alan öğretmeni, </w:t>
      </w:r>
      <w:r>
        <w:rPr>
          <w:b/>
          <w:color w:val="FF0000"/>
          <w:sz w:val="24"/>
        </w:rPr>
        <w:t xml:space="preserve">bulunmaması hâlinde biri alan öğretmeni olmak üzere iki öğretmen </w:t>
      </w:r>
      <w:r>
        <w:rPr>
          <w:sz w:val="24"/>
        </w:rPr>
        <w:t>tarafından yapılır.</w:t>
      </w:r>
    </w:p>
    <w:p w14:paraId="6CC0C76E" w14:textId="77777777" w:rsidR="00BE2892" w:rsidRDefault="00BE2892" w:rsidP="00BE2892">
      <w:pPr>
        <w:pStyle w:val="ListeParagraf"/>
        <w:numPr>
          <w:ilvl w:val="0"/>
          <w:numId w:val="2"/>
        </w:numPr>
        <w:tabs>
          <w:tab w:val="left" w:pos="1113"/>
        </w:tabs>
        <w:ind w:right="114" w:firstLine="708"/>
        <w:jc w:val="both"/>
        <w:rPr>
          <w:sz w:val="24"/>
        </w:rPr>
      </w:pPr>
      <w:r>
        <w:rPr>
          <w:sz w:val="24"/>
        </w:rPr>
        <w:t>Sınava girecek öğrenci sayısının otuzu aşması ve/veya birden fazla salonda sınav yapılması hâlinde her sınav salonu için ayrıca bir gözcü öğretmen daha görevlendirilir.</w:t>
      </w:r>
    </w:p>
    <w:p w14:paraId="3AAFC704" w14:textId="77777777" w:rsidR="00BE2892" w:rsidRDefault="00BE2892" w:rsidP="00BE2892">
      <w:pPr>
        <w:pStyle w:val="ListeParagraf"/>
        <w:numPr>
          <w:ilvl w:val="0"/>
          <w:numId w:val="2"/>
        </w:numPr>
        <w:tabs>
          <w:tab w:val="left" w:pos="1097"/>
        </w:tabs>
        <w:ind w:firstLine="708"/>
        <w:jc w:val="both"/>
        <w:rPr>
          <w:sz w:val="24"/>
        </w:rPr>
      </w:pPr>
      <w:r>
        <w:rPr>
          <w:sz w:val="24"/>
        </w:rPr>
        <w:t>Farklı sınıflardaki aynı dersin öğrenci sayısının toplamda otuzu aşmaması hâlinde bu öğrencilerin sınavları birleştirilerek tek komisyon marifetiyle de yapılabilir.</w:t>
      </w:r>
    </w:p>
    <w:p w14:paraId="0472A844" w14:textId="77777777" w:rsidR="00BE2892" w:rsidRDefault="00BE2892" w:rsidP="00BE2892">
      <w:pPr>
        <w:pStyle w:val="GvdeMetni"/>
        <w:ind w:right="111" w:firstLine="708"/>
      </w:pPr>
      <w:proofErr w:type="gramStart"/>
      <w:r>
        <w:t>ç</w:t>
      </w:r>
      <w:proofErr w:type="gramEnd"/>
      <w:r>
        <w:t>) Sınav tarihleri ve görevlendirilecek öğretmenler okul müdürlüğünce belirlenir. Bu sınavlar dersleri aksatmayacak şekilde hafta içerisinde yapılacak şekilde planlanır. Gerektiğinde cumartesi ve pazar günlerinde de yapılabilir.</w:t>
      </w:r>
    </w:p>
    <w:p w14:paraId="3DADFAF1" w14:textId="77777777" w:rsidR="00BE2892" w:rsidRDefault="00BE2892" w:rsidP="00BE2892">
      <w:pPr>
        <w:pStyle w:val="ListeParagraf"/>
        <w:numPr>
          <w:ilvl w:val="0"/>
          <w:numId w:val="3"/>
        </w:numPr>
        <w:tabs>
          <w:tab w:val="left" w:pos="1265"/>
        </w:tabs>
        <w:ind w:right="113" w:firstLine="768"/>
        <w:jc w:val="both"/>
        <w:rPr>
          <w:sz w:val="24"/>
        </w:rPr>
      </w:pPr>
      <w:r>
        <w:rPr>
          <w:sz w:val="24"/>
        </w:rPr>
        <w:t>Yılsonu beceri sınavında başarısız olan öğrencilerin bu derslere ait sorumluluk sınavları, iş dosyası dikkate alınmaksızın yazılı ve/veya uygulamalı sınav şeklinde yapılır.</w:t>
      </w:r>
    </w:p>
    <w:p w14:paraId="5680B8E8" w14:textId="77777777" w:rsidR="00BE2892" w:rsidRDefault="00BE2892" w:rsidP="00BE2892">
      <w:pPr>
        <w:pStyle w:val="ListeParagraf"/>
        <w:numPr>
          <w:ilvl w:val="0"/>
          <w:numId w:val="3"/>
        </w:numPr>
        <w:tabs>
          <w:tab w:val="left" w:pos="1194"/>
        </w:tabs>
        <w:ind w:left="1194" w:right="0" w:hanging="369"/>
        <w:jc w:val="both"/>
        <w:rPr>
          <w:sz w:val="24"/>
        </w:rPr>
      </w:pPr>
      <w:r>
        <w:rPr>
          <w:sz w:val="24"/>
        </w:rPr>
        <w:t>Bir</w:t>
      </w:r>
      <w:r>
        <w:rPr>
          <w:spacing w:val="28"/>
          <w:sz w:val="24"/>
        </w:rPr>
        <w:t xml:space="preserve"> </w:t>
      </w:r>
      <w:r>
        <w:rPr>
          <w:sz w:val="24"/>
        </w:rPr>
        <w:t>dersin</w:t>
      </w:r>
      <w:r>
        <w:rPr>
          <w:spacing w:val="28"/>
          <w:sz w:val="24"/>
        </w:rPr>
        <w:t xml:space="preserve"> </w:t>
      </w:r>
      <w:r>
        <w:rPr>
          <w:sz w:val="24"/>
        </w:rPr>
        <w:t>sorumluluğu,</w:t>
      </w:r>
      <w:r>
        <w:rPr>
          <w:spacing w:val="28"/>
          <w:sz w:val="24"/>
        </w:rPr>
        <w:t xml:space="preserve"> </w:t>
      </w:r>
      <w:r>
        <w:rPr>
          <w:sz w:val="24"/>
        </w:rPr>
        <w:t>o</w:t>
      </w:r>
      <w:r>
        <w:rPr>
          <w:spacing w:val="28"/>
          <w:sz w:val="24"/>
        </w:rPr>
        <w:t xml:space="preserve"> </w:t>
      </w:r>
      <w:r>
        <w:rPr>
          <w:sz w:val="24"/>
        </w:rPr>
        <w:t>dersin</w:t>
      </w:r>
      <w:r>
        <w:rPr>
          <w:spacing w:val="29"/>
          <w:sz w:val="24"/>
        </w:rPr>
        <w:t xml:space="preserve"> </w:t>
      </w:r>
      <w:r>
        <w:rPr>
          <w:sz w:val="24"/>
        </w:rPr>
        <w:t>sorumluluk</w:t>
      </w:r>
      <w:r>
        <w:rPr>
          <w:spacing w:val="28"/>
          <w:sz w:val="24"/>
        </w:rPr>
        <w:t xml:space="preserve"> </w:t>
      </w:r>
      <w:r>
        <w:rPr>
          <w:sz w:val="24"/>
        </w:rPr>
        <w:t>sınavında</w:t>
      </w:r>
      <w:r>
        <w:rPr>
          <w:spacing w:val="26"/>
          <w:sz w:val="24"/>
        </w:rPr>
        <w:t xml:space="preserve"> </w:t>
      </w:r>
      <w:r>
        <w:rPr>
          <w:sz w:val="24"/>
        </w:rPr>
        <w:t>başarılı</w:t>
      </w:r>
      <w:r>
        <w:rPr>
          <w:spacing w:val="28"/>
          <w:sz w:val="24"/>
        </w:rPr>
        <w:t xml:space="preserve"> </w:t>
      </w:r>
      <w:r>
        <w:rPr>
          <w:sz w:val="24"/>
        </w:rPr>
        <w:t>olunması</w:t>
      </w:r>
      <w:r>
        <w:rPr>
          <w:spacing w:val="29"/>
          <w:sz w:val="24"/>
        </w:rPr>
        <w:t xml:space="preserve"> </w:t>
      </w:r>
      <w:r>
        <w:rPr>
          <w:spacing w:val="-2"/>
          <w:sz w:val="24"/>
        </w:rPr>
        <w:t>hâlinde</w:t>
      </w:r>
    </w:p>
    <w:p w14:paraId="23426F74" w14:textId="77777777" w:rsidR="00BE2892" w:rsidRDefault="00BE2892" w:rsidP="00BE2892">
      <w:pPr>
        <w:pStyle w:val="GvdeMetni"/>
        <w:jc w:val="left"/>
      </w:pPr>
      <w:proofErr w:type="gramStart"/>
      <w:r>
        <w:rPr>
          <w:spacing w:val="-2"/>
        </w:rPr>
        <w:t>kalkar</w:t>
      </w:r>
      <w:proofErr w:type="gramEnd"/>
      <w:r>
        <w:rPr>
          <w:spacing w:val="-2"/>
        </w:rPr>
        <w:t>.</w:t>
      </w:r>
    </w:p>
    <w:p w14:paraId="46BA8072" w14:textId="77777777" w:rsidR="00BE2892" w:rsidRDefault="00BE2892" w:rsidP="00BE2892">
      <w:pPr>
        <w:sectPr w:rsidR="00BE2892">
          <w:pgSz w:w="11910" w:h="16840"/>
          <w:pgMar w:top="1060" w:right="1300" w:bottom="280" w:left="1300" w:header="708" w:footer="708" w:gutter="0"/>
          <w:cols w:space="708"/>
        </w:sectPr>
      </w:pPr>
    </w:p>
    <w:p w14:paraId="7BDE5DF1" w14:textId="77777777" w:rsidR="00BE2892" w:rsidRDefault="00BE2892" w:rsidP="00BE2892">
      <w:pPr>
        <w:pStyle w:val="ListeParagraf"/>
        <w:numPr>
          <w:ilvl w:val="0"/>
          <w:numId w:val="3"/>
        </w:numPr>
        <w:tabs>
          <w:tab w:val="left" w:pos="1240"/>
        </w:tabs>
        <w:spacing w:before="70"/>
        <w:ind w:right="113" w:firstLine="708"/>
        <w:jc w:val="both"/>
        <w:rPr>
          <w:sz w:val="24"/>
        </w:rPr>
      </w:pPr>
      <w:r>
        <w:rPr>
          <w:sz w:val="24"/>
        </w:rPr>
        <w:lastRenderedPageBreak/>
        <w:t>Sorumluluk sınavlarına itiraz edilmesi durumunda bu Yönetmeliğin 49 uncu madde hükümleri uygulanır.</w:t>
      </w:r>
    </w:p>
    <w:p w14:paraId="1CC6E029" w14:textId="77777777" w:rsidR="00BE2892" w:rsidRDefault="00BE2892" w:rsidP="00BE2892">
      <w:pPr>
        <w:pStyle w:val="Balk2"/>
        <w:numPr>
          <w:ilvl w:val="0"/>
          <w:numId w:val="3"/>
        </w:numPr>
        <w:tabs>
          <w:tab w:val="left" w:pos="1294"/>
        </w:tabs>
        <w:spacing w:line="240" w:lineRule="auto"/>
        <w:ind w:right="112" w:firstLine="708"/>
        <w:jc w:val="both"/>
      </w:pPr>
      <w:r>
        <w:rPr>
          <w:color w:val="FF0000"/>
        </w:rPr>
        <w:t>(Değ: 28/10/2016-29871 RG) Eğitim ve öğretim yılı başında yapılan sorumluluk sınavı sonunda tek dersten başarısızlığı bulunan son sınıf öğrencileri için aynı usulle takip eden hafta içinde bir sınav daha yapılır.</w:t>
      </w:r>
    </w:p>
    <w:p w14:paraId="1492573E" w14:textId="77777777" w:rsidR="00BE2892" w:rsidRDefault="00BE2892" w:rsidP="00BE2892">
      <w:pPr>
        <w:pStyle w:val="GvdeMetni"/>
        <w:spacing w:before="5"/>
        <w:ind w:left="0"/>
        <w:jc w:val="left"/>
        <w:rPr>
          <w:b/>
        </w:rPr>
      </w:pPr>
    </w:p>
    <w:p w14:paraId="4D29B0E7" w14:textId="77777777" w:rsidR="00BE2892" w:rsidRDefault="00BE2892" w:rsidP="00BE2892">
      <w:pPr>
        <w:spacing w:line="237" w:lineRule="auto"/>
        <w:ind w:left="825" w:right="5352"/>
        <w:jc w:val="both"/>
        <w:rPr>
          <w:sz w:val="24"/>
        </w:rPr>
      </w:pPr>
      <w:r>
        <w:rPr>
          <w:b/>
          <w:sz w:val="24"/>
        </w:rPr>
        <w:t>Sınıf</w:t>
      </w:r>
      <w:r>
        <w:rPr>
          <w:b/>
          <w:spacing w:val="-4"/>
          <w:sz w:val="24"/>
        </w:rPr>
        <w:t xml:space="preserve"> </w:t>
      </w:r>
      <w:r>
        <w:rPr>
          <w:b/>
          <w:sz w:val="24"/>
        </w:rPr>
        <w:t>tekrarı</w:t>
      </w:r>
      <w:r>
        <w:rPr>
          <w:b/>
          <w:spacing w:val="-4"/>
          <w:sz w:val="24"/>
        </w:rPr>
        <w:t xml:space="preserve"> </w:t>
      </w:r>
      <w:r>
        <w:rPr>
          <w:b/>
          <w:sz w:val="24"/>
        </w:rPr>
        <w:t>ve</w:t>
      </w:r>
      <w:r>
        <w:rPr>
          <w:b/>
          <w:spacing w:val="-4"/>
          <w:sz w:val="24"/>
        </w:rPr>
        <w:t xml:space="preserve"> </w:t>
      </w:r>
      <w:r>
        <w:rPr>
          <w:b/>
          <w:sz w:val="24"/>
        </w:rPr>
        <w:t>öğrenim</w:t>
      </w:r>
      <w:r>
        <w:rPr>
          <w:b/>
          <w:spacing w:val="-5"/>
          <w:sz w:val="24"/>
        </w:rPr>
        <w:t xml:space="preserve"> </w:t>
      </w:r>
      <w:r>
        <w:rPr>
          <w:b/>
          <w:sz w:val="24"/>
        </w:rPr>
        <w:t>hakkı MADDE</w:t>
      </w:r>
      <w:r>
        <w:rPr>
          <w:b/>
          <w:spacing w:val="-3"/>
          <w:sz w:val="24"/>
        </w:rPr>
        <w:t xml:space="preserve"> </w:t>
      </w:r>
      <w:r>
        <w:rPr>
          <w:b/>
          <w:sz w:val="24"/>
        </w:rPr>
        <w:t>59-</w:t>
      </w:r>
      <w:r>
        <w:rPr>
          <w:b/>
          <w:spacing w:val="-1"/>
          <w:sz w:val="24"/>
        </w:rPr>
        <w:t xml:space="preserve"> </w:t>
      </w:r>
      <w:r>
        <w:rPr>
          <w:sz w:val="24"/>
        </w:rPr>
        <w:t>(1)</w:t>
      </w:r>
      <w:r>
        <w:rPr>
          <w:spacing w:val="-1"/>
          <w:sz w:val="24"/>
        </w:rPr>
        <w:t xml:space="preserve"> </w:t>
      </w:r>
      <w:r>
        <w:rPr>
          <w:spacing w:val="-2"/>
          <w:sz w:val="24"/>
        </w:rPr>
        <w:t>Öğrencilerden;</w:t>
      </w:r>
    </w:p>
    <w:p w14:paraId="53745D6B" w14:textId="77777777" w:rsidR="00BE2892" w:rsidRDefault="00BE2892" w:rsidP="00BE2892">
      <w:pPr>
        <w:pStyle w:val="ListeParagraf"/>
        <w:numPr>
          <w:ilvl w:val="1"/>
          <w:numId w:val="3"/>
        </w:numPr>
        <w:tabs>
          <w:tab w:val="left" w:pos="1152"/>
        </w:tabs>
        <w:spacing w:before="1"/>
        <w:ind w:firstLine="708"/>
        <w:jc w:val="both"/>
        <w:rPr>
          <w:sz w:val="24"/>
        </w:rPr>
      </w:pPr>
      <w:r>
        <w:rPr>
          <w:sz w:val="24"/>
        </w:rPr>
        <w:t>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Açık Öğretim Lisesine veya Mesleki Açık Öğretim Lisesine kayıtları yapılır.</w:t>
      </w:r>
    </w:p>
    <w:p w14:paraId="3230A0FF" w14:textId="77777777" w:rsidR="00BE2892" w:rsidRDefault="00BE2892" w:rsidP="00BE2892">
      <w:pPr>
        <w:pStyle w:val="ListeParagraf"/>
        <w:numPr>
          <w:ilvl w:val="1"/>
          <w:numId w:val="3"/>
        </w:numPr>
        <w:tabs>
          <w:tab w:val="left" w:pos="1120"/>
        </w:tabs>
        <w:ind w:right="111" w:firstLine="708"/>
        <w:jc w:val="both"/>
        <w:rPr>
          <w:sz w:val="24"/>
        </w:rPr>
      </w:pPr>
      <w:r>
        <w:rPr>
          <w:sz w:val="24"/>
        </w:rPr>
        <w:t>Okuldan mezun olamayan on ikinci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Bu sınavlar sonunda da başarısız olan öğrencilerin öğretim yılı sonunda okulla ilişiği</w:t>
      </w:r>
      <w:r>
        <w:rPr>
          <w:spacing w:val="80"/>
          <w:sz w:val="24"/>
        </w:rPr>
        <w:t xml:space="preserve"> </w:t>
      </w:r>
      <w:r>
        <w:rPr>
          <w:sz w:val="24"/>
        </w:rPr>
        <w:t>kesilerek Açık Öğretim Lisesine veya Mesleki Açık Öğretim Lisesine kayıtları yapılır.</w:t>
      </w:r>
    </w:p>
    <w:p w14:paraId="0E9D2949" w14:textId="77777777" w:rsidR="00BE2892" w:rsidRDefault="00BE2892" w:rsidP="00BE2892">
      <w:pPr>
        <w:pStyle w:val="ListeParagraf"/>
        <w:numPr>
          <w:ilvl w:val="1"/>
          <w:numId w:val="3"/>
        </w:numPr>
        <w:tabs>
          <w:tab w:val="left" w:pos="1084"/>
        </w:tabs>
        <w:ind w:right="111" w:firstLine="708"/>
        <w:jc w:val="both"/>
        <w:rPr>
          <w:sz w:val="24"/>
        </w:rPr>
      </w:pPr>
      <w:r>
        <w:rPr>
          <w:b/>
          <w:color w:val="FF0000"/>
          <w:sz w:val="24"/>
        </w:rPr>
        <w:t xml:space="preserve">(Değ: 28/10/2016-29871 RG) </w:t>
      </w:r>
      <w:r>
        <w:rPr>
          <w:sz w:val="24"/>
        </w:rPr>
        <w:t xml:space="preserve">Özürleri nedeniyle; </w:t>
      </w:r>
      <w:r>
        <w:rPr>
          <w:b/>
          <w:color w:val="FF0000"/>
          <w:sz w:val="24"/>
        </w:rPr>
        <w:t xml:space="preserve">hazırlık sınıfı öğrencileri hariç </w:t>
      </w:r>
      <w:r>
        <w:rPr>
          <w:sz w:val="24"/>
        </w:rPr>
        <w:t>okula devam edemeyen, okula devam ettikleri hâlde iki dönem puanı alamayan öğrenciler, durumlarını belgelendirmeleri kaydıyla o yıla ait öğrenim haklarını kullanmamış sayılır. Öğrenim hakkının kullanılmamış sayılması hâli, öğrenim süresince iki eğitim ve öğretim yılıyla sınırlıdır.</w:t>
      </w:r>
    </w:p>
    <w:p w14:paraId="3E459668" w14:textId="77777777" w:rsidR="00BE2892" w:rsidRDefault="00BE2892" w:rsidP="00BE2892">
      <w:pPr>
        <w:pStyle w:val="GvdeMetni"/>
        <w:spacing w:before="3"/>
        <w:ind w:left="0"/>
        <w:jc w:val="left"/>
      </w:pPr>
    </w:p>
    <w:p w14:paraId="0EA7F92A" w14:textId="77777777" w:rsidR="00BE2892" w:rsidRDefault="00BE2892" w:rsidP="00BE2892">
      <w:pPr>
        <w:pStyle w:val="Balk2"/>
        <w:spacing w:line="274" w:lineRule="exact"/>
        <w:ind w:left="825"/>
      </w:pPr>
      <w:r>
        <w:t>Hazırlık</w:t>
      </w:r>
      <w:r>
        <w:rPr>
          <w:spacing w:val="-5"/>
        </w:rPr>
        <w:t xml:space="preserve"> </w:t>
      </w:r>
      <w:r>
        <w:t>sınıfında</w:t>
      </w:r>
      <w:r>
        <w:rPr>
          <w:spacing w:val="-4"/>
        </w:rPr>
        <w:t xml:space="preserve"> </w:t>
      </w:r>
      <w:r>
        <w:t>yeterlilik</w:t>
      </w:r>
      <w:r>
        <w:rPr>
          <w:spacing w:val="-4"/>
        </w:rPr>
        <w:t xml:space="preserve"> </w:t>
      </w:r>
      <w:r>
        <w:t>sınavı</w:t>
      </w:r>
      <w:r>
        <w:rPr>
          <w:spacing w:val="-3"/>
        </w:rPr>
        <w:t xml:space="preserve"> </w:t>
      </w:r>
      <w:r>
        <w:t>ve</w:t>
      </w:r>
      <w:r>
        <w:rPr>
          <w:spacing w:val="-4"/>
        </w:rPr>
        <w:t xml:space="preserve"> </w:t>
      </w:r>
      <w:r>
        <w:t>9</w:t>
      </w:r>
      <w:r>
        <w:rPr>
          <w:spacing w:val="-4"/>
        </w:rPr>
        <w:t xml:space="preserve"> </w:t>
      </w:r>
      <w:r>
        <w:t>uncu</w:t>
      </w:r>
      <w:r>
        <w:rPr>
          <w:spacing w:val="-4"/>
        </w:rPr>
        <w:t xml:space="preserve"> </w:t>
      </w:r>
      <w:r>
        <w:t>sınıfa</w:t>
      </w:r>
      <w:r>
        <w:rPr>
          <w:spacing w:val="-3"/>
        </w:rPr>
        <w:t xml:space="preserve"> </w:t>
      </w:r>
      <w:r>
        <w:rPr>
          <w:spacing w:val="-2"/>
        </w:rPr>
        <w:t>geçiş</w:t>
      </w:r>
    </w:p>
    <w:p w14:paraId="5D0E6A84" w14:textId="77777777" w:rsidR="00BE2892" w:rsidRDefault="00BE2892" w:rsidP="00BE2892">
      <w:pPr>
        <w:pStyle w:val="GvdeMetni"/>
        <w:ind w:right="112" w:firstLine="708"/>
      </w:pPr>
      <w:r>
        <w:rPr>
          <w:b/>
        </w:rPr>
        <w:t xml:space="preserve">MADDE 60- </w:t>
      </w:r>
      <w:r>
        <w:t>(1) Hazırlık sınıfında sınıf geçme, birinci yabancı dil dersiyle Türkçe dersindeki başarı durumlarına göre tespit edilir. Diğer derslerdeki başarı durumu, öğrencinin ödüllendirilmesinde dikkate alınır. Hazırlık sınıfında alınan puanlar mezuniyet puanının belirlenmesinde dikkate alınmaz.</w:t>
      </w:r>
    </w:p>
    <w:p w14:paraId="0D1934E1" w14:textId="77777777" w:rsidR="00BE2892" w:rsidRDefault="00BE2892" w:rsidP="00BE2892">
      <w:pPr>
        <w:pStyle w:val="ListeParagraf"/>
        <w:numPr>
          <w:ilvl w:val="0"/>
          <w:numId w:val="1"/>
        </w:numPr>
        <w:tabs>
          <w:tab w:val="left" w:pos="1170"/>
        </w:tabs>
        <w:ind w:right="113" w:firstLine="709"/>
        <w:jc w:val="both"/>
        <w:rPr>
          <w:sz w:val="24"/>
        </w:rPr>
      </w:pPr>
      <w:r>
        <w:rPr>
          <w:sz w:val="24"/>
        </w:rPr>
        <w:t>(Değ: 13/09/2014-29118 RG) Hazırlık sınıfında sınıf geçmeye esas derslerden ders yılı sonunda başarılı olamayan öğrenciler, üçüncü fıkra hükümlerine göre yeterlilik sınavına alınır. Başarısız olanlar bir yıl daha hazırlık sınıfına devam eder. İkinci yılda da hazırlık sınıfında başarısız olan öğrencilerin okulla ilişiği kesilerek hazırlık sınıfı bulunmayan diğer ortaöğretim kurumlarının 9 uncu sınıfına bu Yönetmeliğin nakil ve geçişe ilişkin hükümleri çerçevesinde kayıtları yapılır.</w:t>
      </w:r>
    </w:p>
    <w:p w14:paraId="130F80FF" w14:textId="1B0E56EF" w:rsidR="0098568A" w:rsidRDefault="00BE2892" w:rsidP="00BE2892">
      <w:r>
        <w:rPr>
          <w:sz w:val="24"/>
        </w:rPr>
        <w:t>(Değ: 13/09/2014-29118 RG) Hazırlık sınıfında öğrenim görmeden aynı okulun 9 uncu sınıfına doğrudan geçmek isteyen öğrencilerin velileri, yeterlilik sınavından 5 gün önce okul yönetimine yazılı olarak başvurur. Başvurusu alınan öğrenciler, birinci yabancı dil dersiyle Türkçe dersinden ekim ayının ilk haftası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bookmarkStart w:id="0" w:name="_GoBack"/>
      <w:bookmarkEnd w:id="0"/>
    </w:p>
    <w:sectPr w:rsidR="00985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2AEF" w:usb1="4000207B" w:usb2="00000000"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6187"/>
    <w:multiLevelType w:val="hybridMultilevel"/>
    <w:tmpl w:val="9DDC8700"/>
    <w:lvl w:ilvl="0" w:tplc="7262AED6">
      <w:start w:val="1"/>
      <w:numFmt w:val="lowerLetter"/>
      <w:lvlText w:val="%1)"/>
      <w:lvlJc w:val="left"/>
      <w:pPr>
        <w:ind w:left="1071" w:hanging="24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F36C210">
      <w:numFmt w:val="bullet"/>
      <w:lvlText w:val="•"/>
      <w:lvlJc w:val="left"/>
      <w:pPr>
        <w:ind w:left="1902" w:hanging="247"/>
      </w:pPr>
      <w:rPr>
        <w:rFonts w:hint="default"/>
        <w:lang w:val="tr-TR" w:eastAsia="en-US" w:bidi="ar-SA"/>
      </w:rPr>
    </w:lvl>
    <w:lvl w:ilvl="2" w:tplc="6AF258DC">
      <w:numFmt w:val="bullet"/>
      <w:lvlText w:val="•"/>
      <w:lvlJc w:val="left"/>
      <w:pPr>
        <w:ind w:left="2724" w:hanging="247"/>
      </w:pPr>
      <w:rPr>
        <w:rFonts w:hint="default"/>
        <w:lang w:val="tr-TR" w:eastAsia="en-US" w:bidi="ar-SA"/>
      </w:rPr>
    </w:lvl>
    <w:lvl w:ilvl="3" w:tplc="4F8CFCEA">
      <w:numFmt w:val="bullet"/>
      <w:lvlText w:val="•"/>
      <w:lvlJc w:val="left"/>
      <w:pPr>
        <w:ind w:left="3547" w:hanging="247"/>
      </w:pPr>
      <w:rPr>
        <w:rFonts w:hint="default"/>
        <w:lang w:val="tr-TR" w:eastAsia="en-US" w:bidi="ar-SA"/>
      </w:rPr>
    </w:lvl>
    <w:lvl w:ilvl="4" w:tplc="63D2D784">
      <w:numFmt w:val="bullet"/>
      <w:lvlText w:val="•"/>
      <w:lvlJc w:val="left"/>
      <w:pPr>
        <w:ind w:left="4369" w:hanging="247"/>
      </w:pPr>
      <w:rPr>
        <w:rFonts w:hint="default"/>
        <w:lang w:val="tr-TR" w:eastAsia="en-US" w:bidi="ar-SA"/>
      </w:rPr>
    </w:lvl>
    <w:lvl w:ilvl="5" w:tplc="6F4E5AEE">
      <w:numFmt w:val="bullet"/>
      <w:lvlText w:val="•"/>
      <w:lvlJc w:val="left"/>
      <w:pPr>
        <w:ind w:left="5192" w:hanging="247"/>
      </w:pPr>
      <w:rPr>
        <w:rFonts w:hint="default"/>
        <w:lang w:val="tr-TR" w:eastAsia="en-US" w:bidi="ar-SA"/>
      </w:rPr>
    </w:lvl>
    <w:lvl w:ilvl="6" w:tplc="F2264E3C">
      <w:numFmt w:val="bullet"/>
      <w:lvlText w:val="•"/>
      <w:lvlJc w:val="left"/>
      <w:pPr>
        <w:ind w:left="6014" w:hanging="247"/>
      </w:pPr>
      <w:rPr>
        <w:rFonts w:hint="default"/>
        <w:lang w:val="tr-TR" w:eastAsia="en-US" w:bidi="ar-SA"/>
      </w:rPr>
    </w:lvl>
    <w:lvl w:ilvl="7" w:tplc="A7B07702">
      <w:numFmt w:val="bullet"/>
      <w:lvlText w:val="•"/>
      <w:lvlJc w:val="left"/>
      <w:pPr>
        <w:ind w:left="6837" w:hanging="247"/>
      </w:pPr>
      <w:rPr>
        <w:rFonts w:hint="default"/>
        <w:lang w:val="tr-TR" w:eastAsia="en-US" w:bidi="ar-SA"/>
      </w:rPr>
    </w:lvl>
    <w:lvl w:ilvl="8" w:tplc="0512C9B6">
      <w:numFmt w:val="bullet"/>
      <w:lvlText w:val="•"/>
      <w:lvlJc w:val="left"/>
      <w:pPr>
        <w:ind w:left="7659" w:hanging="247"/>
      </w:pPr>
      <w:rPr>
        <w:rFonts w:hint="default"/>
        <w:lang w:val="tr-TR" w:eastAsia="en-US" w:bidi="ar-SA"/>
      </w:rPr>
    </w:lvl>
  </w:abstractNum>
  <w:abstractNum w:abstractNumId="1" w15:restartNumberingAfterBreak="0">
    <w:nsid w:val="0B724C97"/>
    <w:multiLevelType w:val="hybridMultilevel"/>
    <w:tmpl w:val="018A716E"/>
    <w:lvl w:ilvl="0" w:tplc="03784B4C">
      <w:start w:val="2"/>
      <w:numFmt w:val="decimal"/>
      <w:lvlText w:val="(%1)"/>
      <w:lvlJc w:val="left"/>
      <w:pPr>
        <w:ind w:left="1165" w:hanging="341"/>
        <w:jc w:val="left"/>
      </w:pPr>
      <w:rPr>
        <w:rFonts w:ascii="Times New Roman" w:eastAsia="Times New Roman" w:hAnsi="Times New Roman" w:cs="Times New Roman" w:hint="default"/>
        <w:b w:val="0"/>
        <w:bCs w:val="0"/>
        <w:i w:val="0"/>
        <w:iCs w:val="0"/>
        <w:spacing w:val="0"/>
        <w:w w:val="92"/>
        <w:sz w:val="24"/>
        <w:szCs w:val="24"/>
        <w:lang w:val="tr-TR" w:eastAsia="en-US" w:bidi="ar-SA"/>
      </w:rPr>
    </w:lvl>
    <w:lvl w:ilvl="1" w:tplc="01B00134">
      <w:numFmt w:val="bullet"/>
      <w:lvlText w:val="•"/>
      <w:lvlJc w:val="left"/>
      <w:pPr>
        <w:ind w:left="1974" w:hanging="341"/>
      </w:pPr>
      <w:rPr>
        <w:rFonts w:hint="default"/>
        <w:lang w:val="tr-TR" w:eastAsia="en-US" w:bidi="ar-SA"/>
      </w:rPr>
    </w:lvl>
    <w:lvl w:ilvl="2" w:tplc="7DB89542">
      <w:numFmt w:val="bullet"/>
      <w:lvlText w:val="•"/>
      <w:lvlJc w:val="left"/>
      <w:pPr>
        <w:ind w:left="2788" w:hanging="341"/>
      </w:pPr>
      <w:rPr>
        <w:rFonts w:hint="default"/>
        <w:lang w:val="tr-TR" w:eastAsia="en-US" w:bidi="ar-SA"/>
      </w:rPr>
    </w:lvl>
    <w:lvl w:ilvl="3" w:tplc="80A239D2">
      <w:numFmt w:val="bullet"/>
      <w:lvlText w:val="•"/>
      <w:lvlJc w:val="left"/>
      <w:pPr>
        <w:ind w:left="3603" w:hanging="341"/>
      </w:pPr>
      <w:rPr>
        <w:rFonts w:hint="default"/>
        <w:lang w:val="tr-TR" w:eastAsia="en-US" w:bidi="ar-SA"/>
      </w:rPr>
    </w:lvl>
    <w:lvl w:ilvl="4" w:tplc="B66A8486">
      <w:numFmt w:val="bullet"/>
      <w:lvlText w:val="•"/>
      <w:lvlJc w:val="left"/>
      <w:pPr>
        <w:ind w:left="4417" w:hanging="341"/>
      </w:pPr>
      <w:rPr>
        <w:rFonts w:hint="default"/>
        <w:lang w:val="tr-TR" w:eastAsia="en-US" w:bidi="ar-SA"/>
      </w:rPr>
    </w:lvl>
    <w:lvl w:ilvl="5" w:tplc="7EAC1500">
      <w:numFmt w:val="bullet"/>
      <w:lvlText w:val="•"/>
      <w:lvlJc w:val="left"/>
      <w:pPr>
        <w:ind w:left="5232" w:hanging="341"/>
      </w:pPr>
      <w:rPr>
        <w:rFonts w:hint="default"/>
        <w:lang w:val="tr-TR" w:eastAsia="en-US" w:bidi="ar-SA"/>
      </w:rPr>
    </w:lvl>
    <w:lvl w:ilvl="6" w:tplc="F92CA87C">
      <w:numFmt w:val="bullet"/>
      <w:lvlText w:val="•"/>
      <w:lvlJc w:val="left"/>
      <w:pPr>
        <w:ind w:left="6046" w:hanging="341"/>
      </w:pPr>
      <w:rPr>
        <w:rFonts w:hint="default"/>
        <w:lang w:val="tr-TR" w:eastAsia="en-US" w:bidi="ar-SA"/>
      </w:rPr>
    </w:lvl>
    <w:lvl w:ilvl="7" w:tplc="1786AFE4">
      <w:numFmt w:val="bullet"/>
      <w:lvlText w:val="•"/>
      <w:lvlJc w:val="left"/>
      <w:pPr>
        <w:ind w:left="6861" w:hanging="341"/>
      </w:pPr>
      <w:rPr>
        <w:rFonts w:hint="default"/>
        <w:lang w:val="tr-TR" w:eastAsia="en-US" w:bidi="ar-SA"/>
      </w:rPr>
    </w:lvl>
    <w:lvl w:ilvl="8" w:tplc="2B8040F4">
      <w:numFmt w:val="bullet"/>
      <w:lvlText w:val="•"/>
      <w:lvlJc w:val="left"/>
      <w:pPr>
        <w:ind w:left="7675" w:hanging="341"/>
      </w:pPr>
      <w:rPr>
        <w:rFonts w:hint="default"/>
        <w:lang w:val="tr-TR" w:eastAsia="en-US" w:bidi="ar-SA"/>
      </w:rPr>
    </w:lvl>
  </w:abstractNum>
  <w:abstractNum w:abstractNumId="2" w15:restartNumberingAfterBreak="0">
    <w:nsid w:val="104F6B9A"/>
    <w:multiLevelType w:val="hybridMultilevel"/>
    <w:tmpl w:val="9208B790"/>
    <w:lvl w:ilvl="0" w:tplc="891A522E">
      <w:start w:val="1"/>
      <w:numFmt w:val="lowerLetter"/>
      <w:lvlText w:val="%1)"/>
      <w:lvlJc w:val="left"/>
      <w:pPr>
        <w:ind w:left="1071" w:hanging="24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74E7164">
      <w:numFmt w:val="bullet"/>
      <w:lvlText w:val="•"/>
      <w:lvlJc w:val="left"/>
      <w:pPr>
        <w:ind w:left="1902" w:hanging="247"/>
      </w:pPr>
      <w:rPr>
        <w:rFonts w:hint="default"/>
        <w:lang w:val="tr-TR" w:eastAsia="en-US" w:bidi="ar-SA"/>
      </w:rPr>
    </w:lvl>
    <w:lvl w:ilvl="2" w:tplc="7CE83228">
      <w:numFmt w:val="bullet"/>
      <w:lvlText w:val="•"/>
      <w:lvlJc w:val="left"/>
      <w:pPr>
        <w:ind w:left="2724" w:hanging="247"/>
      </w:pPr>
      <w:rPr>
        <w:rFonts w:hint="default"/>
        <w:lang w:val="tr-TR" w:eastAsia="en-US" w:bidi="ar-SA"/>
      </w:rPr>
    </w:lvl>
    <w:lvl w:ilvl="3" w:tplc="A35CAE94">
      <w:numFmt w:val="bullet"/>
      <w:lvlText w:val="•"/>
      <w:lvlJc w:val="left"/>
      <w:pPr>
        <w:ind w:left="3547" w:hanging="247"/>
      </w:pPr>
      <w:rPr>
        <w:rFonts w:hint="default"/>
        <w:lang w:val="tr-TR" w:eastAsia="en-US" w:bidi="ar-SA"/>
      </w:rPr>
    </w:lvl>
    <w:lvl w:ilvl="4" w:tplc="F66882F4">
      <w:numFmt w:val="bullet"/>
      <w:lvlText w:val="•"/>
      <w:lvlJc w:val="left"/>
      <w:pPr>
        <w:ind w:left="4369" w:hanging="247"/>
      </w:pPr>
      <w:rPr>
        <w:rFonts w:hint="default"/>
        <w:lang w:val="tr-TR" w:eastAsia="en-US" w:bidi="ar-SA"/>
      </w:rPr>
    </w:lvl>
    <w:lvl w:ilvl="5" w:tplc="3F9E09B6">
      <w:numFmt w:val="bullet"/>
      <w:lvlText w:val="•"/>
      <w:lvlJc w:val="left"/>
      <w:pPr>
        <w:ind w:left="5192" w:hanging="247"/>
      </w:pPr>
      <w:rPr>
        <w:rFonts w:hint="default"/>
        <w:lang w:val="tr-TR" w:eastAsia="en-US" w:bidi="ar-SA"/>
      </w:rPr>
    </w:lvl>
    <w:lvl w:ilvl="6" w:tplc="EAAED6BA">
      <w:numFmt w:val="bullet"/>
      <w:lvlText w:val="•"/>
      <w:lvlJc w:val="left"/>
      <w:pPr>
        <w:ind w:left="6014" w:hanging="247"/>
      </w:pPr>
      <w:rPr>
        <w:rFonts w:hint="default"/>
        <w:lang w:val="tr-TR" w:eastAsia="en-US" w:bidi="ar-SA"/>
      </w:rPr>
    </w:lvl>
    <w:lvl w:ilvl="7" w:tplc="4FE8FE7C">
      <w:numFmt w:val="bullet"/>
      <w:lvlText w:val="•"/>
      <w:lvlJc w:val="left"/>
      <w:pPr>
        <w:ind w:left="6837" w:hanging="247"/>
      </w:pPr>
      <w:rPr>
        <w:rFonts w:hint="default"/>
        <w:lang w:val="tr-TR" w:eastAsia="en-US" w:bidi="ar-SA"/>
      </w:rPr>
    </w:lvl>
    <w:lvl w:ilvl="8" w:tplc="8512A8B2">
      <w:numFmt w:val="bullet"/>
      <w:lvlText w:val="•"/>
      <w:lvlJc w:val="left"/>
      <w:pPr>
        <w:ind w:left="7659" w:hanging="247"/>
      </w:pPr>
      <w:rPr>
        <w:rFonts w:hint="default"/>
        <w:lang w:val="tr-TR" w:eastAsia="en-US" w:bidi="ar-SA"/>
      </w:rPr>
    </w:lvl>
  </w:abstractNum>
  <w:abstractNum w:abstractNumId="3" w15:restartNumberingAfterBreak="0">
    <w:nsid w:val="2BEA6373"/>
    <w:multiLevelType w:val="hybridMultilevel"/>
    <w:tmpl w:val="2196E5FE"/>
    <w:lvl w:ilvl="0" w:tplc="E904C8A6">
      <w:start w:val="1"/>
      <w:numFmt w:val="lowerLetter"/>
      <w:lvlText w:val="%1)"/>
      <w:lvlJc w:val="left"/>
      <w:pPr>
        <w:ind w:left="117" w:hanging="31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C905F4A">
      <w:start w:val="1"/>
      <w:numFmt w:val="decimal"/>
      <w:lvlText w:val="%2)"/>
      <w:lvlJc w:val="left"/>
      <w:pPr>
        <w:ind w:left="117" w:hanging="26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F484FBD0">
      <w:numFmt w:val="bullet"/>
      <w:lvlText w:val="•"/>
      <w:lvlJc w:val="left"/>
      <w:pPr>
        <w:ind w:left="1956" w:hanging="263"/>
      </w:pPr>
      <w:rPr>
        <w:rFonts w:hint="default"/>
        <w:lang w:val="tr-TR" w:eastAsia="en-US" w:bidi="ar-SA"/>
      </w:rPr>
    </w:lvl>
    <w:lvl w:ilvl="3" w:tplc="0A9C4E98">
      <w:numFmt w:val="bullet"/>
      <w:lvlText w:val="•"/>
      <w:lvlJc w:val="left"/>
      <w:pPr>
        <w:ind w:left="2875" w:hanging="263"/>
      </w:pPr>
      <w:rPr>
        <w:rFonts w:hint="default"/>
        <w:lang w:val="tr-TR" w:eastAsia="en-US" w:bidi="ar-SA"/>
      </w:rPr>
    </w:lvl>
    <w:lvl w:ilvl="4" w:tplc="7E62F3BE">
      <w:numFmt w:val="bullet"/>
      <w:lvlText w:val="•"/>
      <w:lvlJc w:val="left"/>
      <w:pPr>
        <w:ind w:left="3793" w:hanging="263"/>
      </w:pPr>
      <w:rPr>
        <w:rFonts w:hint="default"/>
        <w:lang w:val="tr-TR" w:eastAsia="en-US" w:bidi="ar-SA"/>
      </w:rPr>
    </w:lvl>
    <w:lvl w:ilvl="5" w:tplc="8A44B8F0">
      <w:numFmt w:val="bullet"/>
      <w:lvlText w:val="•"/>
      <w:lvlJc w:val="left"/>
      <w:pPr>
        <w:ind w:left="4712" w:hanging="263"/>
      </w:pPr>
      <w:rPr>
        <w:rFonts w:hint="default"/>
        <w:lang w:val="tr-TR" w:eastAsia="en-US" w:bidi="ar-SA"/>
      </w:rPr>
    </w:lvl>
    <w:lvl w:ilvl="6" w:tplc="7EA4B804">
      <w:numFmt w:val="bullet"/>
      <w:lvlText w:val="•"/>
      <w:lvlJc w:val="left"/>
      <w:pPr>
        <w:ind w:left="5630" w:hanging="263"/>
      </w:pPr>
      <w:rPr>
        <w:rFonts w:hint="default"/>
        <w:lang w:val="tr-TR" w:eastAsia="en-US" w:bidi="ar-SA"/>
      </w:rPr>
    </w:lvl>
    <w:lvl w:ilvl="7" w:tplc="F00E1254">
      <w:numFmt w:val="bullet"/>
      <w:lvlText w:val="•"/>
      <w:lvlJc w:val="left"/>
      <w:pPr>
        <w:ind w:left="6549" w:hanging="263"/>
      </w:pPr>
      <w:rPr>
        <w:rFonts w:hint="default"/>
        <w:lang w:val="tr-TR" w:eastAsia="en-US" w:bidi="ar-SA"/>
      </w:rPr>
    </w:lvl>
    <w:lvl w:ilvl="8" w:tplc="9ED28E9A">
      <w:numFmt w:val="bullet"/>
      <w:lvlText w:val="•"/>
      <w:lvlJc w:val="left"/>
      <w:pPr>
        <w:ind w:left="7467" w:hanging="263"/>
      </w:pPr>
      <w:rPr>
        <w:rFonts w:hint="default"/>
        <w:lang w:val="tr-TR" w:eastAsia="en-US" w:bidi="ar-SA"/>
      </w:rPr>
    </w:lvl>
  </w:abstractNum>
  <w:abstractNum w:abstractNumId="4" w15:restartNumberingAfterBreak="0">
    <w:nsid w:val="327908AA"/>
    <w:multiLevelType w:val="hybridMultilevel"/>
    <w:tmpl w:val="36C454CC"/>
    <w:lvl w:ilvl="0" w:tplc="98789DE4">
      <w:start w:val="2"/>
      <w:numFmt w:val="decimal"/>
      <w:lvlText w:val="(%1)"/>
      <w:lvlJc w:val="left"/>
      <w:pPr>
        <w:ind w:left="117" w:hanging="40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9B23152">
      <w:start w:val="1"/>
      <w:numFmt w:val="lowerLetter"/>
      <w:lvlText w:val="%2)"/>
      <w:lvlJc w:val="left"/>
      <w:pPr>
        <w:ind w:left="1072" w:hanging="24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832CA038">
      <w:numFmt w:val="bullet"/>
      <w:lvlText w:val="•"/>
      <w:lvlJc w:val="left"/>
      <w:pPr>
        <w:ind w:left="1993" w:hanging="247"/>
      </w:pPr>
      <w:rPr>
        <w:rFonts w:hint="default"/>
        <w:lang w:val="tr-TR" w:eastAsia="en-US" w:bidi="ar-SA"/>
      </w:rPr>
    </w:lvl>
    <w:lvl w:ilvl="3" w:tplc="F920EB44">
      <w:numFmt w:val="bullet"/>
      <w:lvlText w:val="•"/>
      <w:lvlJc w:val="left"/>
      <w:pPr>
        <w:ind w:left="2907" w:hanging="247"/>
      </w:pPr>
      <w:rPr>
        <w:rFonts w:hint="default"/>
        <w:lang w:val="tr-TR" w:eastAsia="en-US" w:bidi="ar-SA"/>
      </w:rPr>
    </w:lvl>
    <w:lvl w:ilvl="4" w:tplc="5240DCEA">
      <w:numFmt w:val="bullet"/>
      <w:lvlText w:val="•"/>
      <w:lvlJc w:val="left"/>
      <w:pPr>
        <w:ind w:left="3821" w:hanging="247"/>
      </w:pPr>
      <w:rPr>
        <w:rFonts w:hint="default"/>
        <w:lang w:val="tr-TR" w:eastAsia="en-US" w:bidi="ar-SA"/>
      </w:rPr>
    </w:lvl>
    <w:lvl w:ilvl="5" w:tplc="BF862F92">
      <w:numFmt w:val="bullet"/>
      <w:lvlText w:val="•"/>
      <w:lvlJc w:val="left"/>
      <w:pPr>
        <w:ind w:left="4735" w:hanging="247"/>
      </w:pPr>
      <w:rPr>
        <w:rFonts w:hint="default"/>
        <w:lang w:val="tr-TR" w:eastAsia="en-US" w:bidi="ar-SA"/>
      </w:rPr>
    </w:lvl>
    <w:lvl w:ilvl="6" w:tplc="50E0136A">
      <w:numFmt w:val="bullet"/>
      <w:lvlText w:val="•"/>
      <w:lvlJc w:val="left"/>
      <w:pPr>
        <w:ind w:left="5649" w:hanging="247"/>
      </w:pPr>
      <w:rPr>
        <w:rFonts w:hint="default"/>
        <w:lang w:val="tr-TR" w:eastAsia="en-US" w:bidi="ar-SA"/>
      </w:rPr>
    </w:lvl>
    <w:lvl w:ilvl="7" w:tplc="1EA888AC">
      <w:numFmt w:val="bullet"/>
      <w:lvlText w:val="•"/>
      <w:lvlJc w:val="left"/>
      <w:pPr>
        <w:ind w:left="6562" w:hanging="247"/>
      </w:pPr>
      <w:rPr>
        <w:rFonts w:hint="default"/>
        <w:lang w:val="tr-TR" w:eastAsia="en-US" w:bidi="ar-SA"/>
      </w:rPr>
    </w:lvl>
    <w:lvl w:ilvl="8" w:tplc="D40EA672">
      <w:numFmt w:val="bullet"/>
      <w:lvlText w:val="•"/>
      <w:lvlJc w:val="left"/>
      <w:pPr>
        <w:ind w:left="7476" w:hanging="247"/>
      </w:pPr>
      <w:rPr>
        <w:rFonts w:hint="default"/>
        <w:lang w:val="tr-TR" w:eastAsia="en-US" w:bidi="ar-SA"/>
      </w:rPr>
    </w:lvl>
  </w:abstractNum>
  <w:abstractNum w:abstractNumId="5" w15:restartNumberingAfterBreak="0">
    <w:nsid w:val="35582789"/>
    <w:multiLevelType w:val="hybridMultilevel"/>
    <w:tmpl w:val="CD585890"/>
    <w:lvl w:ilvl="0" w:tplc="F9D862C4">
      <w:start w:val="2"/>
      <w:numFmt w:val="lowerLetter"/>
      <w:lvlText w:val="%1)"/>
      <w:lvlJc w:val="left"/>
      <w:pPr>
        <w:ind w:left="117" w:hanging="29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F705180">
      <w:numFmt w:val="bullet"/>
      <w:lvlText w:val="•"/>
      <w:lvlJc w:val="left"/>
      <w:pPr>
        <w:ind w:left="1038" w:hanging="290"/>
      </w:pPr>
      <w:rPr>
        <w:rFonts w:hint="default"/>
        <w:lang w:val="tr-TR" w:eastAsia="en-US" w:bidi="ar-SA"/>
      </w:rPr>
    </w:lvl>
    <w:lvl w:ilvl="2" w:tplc="1EBED642">
      <w:numFmt w:val="bullet"/>
      <w:lvlText w:val="•"/>
      <w:lvlJc w:val="left"/>
      <w:pPr>
        <w:ind w:left="1956" w:hanging="290"/>
      </w:pPr>
      <w:rPr>
        <w:rFonts w:hint="default"/>
        <w:lang w:val="tr-TR" w:eastAsia="en-US" w:bidi="ar-SA"/>
      </w:rPr>
    </w:lvl>
    <w:lvl w:ilvl="3" w:tplc="45008D44">
      <w:numFmt w:val="bullet"/>
      <w:lvlText w:val="•"/>
      <w:lvlJc w:val="left"/>
      <w:pPr>
        <w:ind w:left="2875" w:hanging="290"/>
      </w:pPr>
      <w:rPr>
        <w:rFonts w:hint="default"/>
        <w:lang w:val="tr-TR" w:eastAsia="en-US" w:bidi="ar-SA"/>
      </w:rPr>
    </w:lvl>
    <w:lvl w:ilvl="4" w:tplc="D61ED122">
      <w:numFmt w:val="bullet"/>
      <w:lvlText w:val="•"/>
      <w:lvlJc w:val="left"/>
      <w:pPr>
        <w:ind w:left="3793" w:hanging="290"/>
      </w:pPr>
      <w:rPr>
        <w:rFonts w:hint="default"/>
        <w:lang w:val="tr-TR" w:eastAsia="en-US" w:bidi="ar-SA"/>
      </w:rPr>
    </w:lvl>
    <w:lvl w:ilvl="5" w:tplc="883AA4F8">
      <w:numFmt w:val="bullet"/>
      <w:lvlText w:val="•"/>
      <w:lvlJc w:val="left"/>
      <w:pPr>
        <w:ind w:left="4712" w:hanging="290"/>
      </w:pPr>
      <w:rPr>
        <w:rFonts w:hint="default"/>
        <w:lang w:val="tr-TR" w:eastAsia="en-US" w:bidi="ar-SA"/>
      </w:rPr>
    </w:lvl>
    <w:lvl w:ilvl="6" w:tplc="6D28119E">
      <w:numFmt w:val="bullet"/>
      <w:lvlText w:val="•"/>
      <w:lvlJc w:val="left"/>
      <w:pPr>
        <w:ind w:left="5630" w:hanging="290"/>
      </w:pPr>
      <w:rPr>
        <w:rFonts w:hint="default"/>
        <w:lang w:val="tr-TR" w:eastAsia="en-US" w:bidi="ar-SA"/>
      </w:rPr>
    </w:lvl>
    <w:lvl w:ilvl="7" w:tplc="36B40858">
      <w:numFmt w:val="bullet"/>
      <w:lvlText w:val="•"/>
      <w:lvlJc w:val="left"/>
      <w:pPr>
        <w:ind w:left="6549" w:hanging="290"/>
      </w:pPr>
      <w:rPr>
        <w:rFonts w:hint="default"/>
        <w:lang w:val="tr-TR" w:eastAsia="en-US" w:bidi="ar-SA"/>
      </w:rPr>
    </w:lvl>
    <w:lvl w:ilvl="8" w:tplc="94C863DE">
      <w:numFmt w:val="bullet"/>
      <w:lvlText w:val="•"/>
      <w:lvlJc w:val="left"/>
      <w:pPr>
        <w:ind w:left="7467" w:hanging="290"/>
      </w:pPr>
      <w:rPr>
        <w:rFonts w:hint="default"/>
        <w:lang w:val="tr-TR" w:eastAsia="en-US" w:bidi="ar-SA"/>
      </w:rPr>
    </w:lvl>
  </w:abstractNum>
  <w:abstractNum w:abstractNumId="6" w15:restartNumberingAfterBreak="0">
    <w:nsid w:val="35AB2329"/>
    <w:multiLevelType w:val="hybridMultilevel"/>
    <w:tmpl w:val="22961F2A"/>
    <w:lvl w:ilvl="0" w:tplc="0C3805D6">
      <w:start w:val="2"/>
      <w:numFmt w:val="decimal"/>
      <w:lvlText w:val="(%1)"/>
      <w:lvlJc w:val="left"/>
      <w:pPr>
        <w:ind w:left="117" w:hanging="34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0B22566">
      <w:start w:val="1"/>
      <w:numFmt w:val="lowerLetter"/>
      <w:lvlText w:val="%2)"/>
      <w:lvlJc w:val="left"/>
      <w:pPr>
        <w:ind w:left="117" w:hanging="24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19982B9C">
      <w:numFmt w:val="bullet"/>
      <w:lvlText w:val="•"/>
      <w:lvlJc w:val="left"/>
      <w:pPr>
        <w:ind w:left="1956" w:hanging="249"/>
      </w:pPr>
      <w:rPr>
        <w:rFonts w:hint="default"/>
        <w:lang w:val="tr-TR" w:eastAsia="en-US" w:bidi="ar-SA"/>
      </w:rPr>
    </w:lvl>
    <w:lvl w:ilvl="3" w:tplc="781C5C3C">
      <w:numFmt w:val="bullet"/>
      <w:lvlText w:val="•"/>
      <w:lvlJc w:val="left"/>
      <w:pPr>
        <w:ind w:left="2875" w:hanging="249"/>
      </w:pPr>
      <w:rPr>
        <w:rFonts w:hint="default"/>
        <w:lang w:val="tr-TR" w:eastAsia="en-US" w:bidi="ar-SA"/>
      </w:rPr>
    </w:lvl>
    <w:lvl w:ilvl="4" w:tplc="BC1E5A26">
      <w:numFmt w:val="bullet"/>
      <w:lvlText w:val="•"/>
      <w:lvlJc w:val="left"/>
      <w:pPr>
        <w:ind w:left="3793" w:hanging="249"/>
      </w:pPr>
      <w:rPr>
        <w:rFonts w:hint="default"/>
        <w:lang w:val="tr-TR" w:eastAsia="en-US" w:bidi="ar-SA"/>
      </w:rPr>
    </w:lvl>
    <w:lvl w:ilvl="5" w:tplc="FE92DB02">
      <w:numFmt w:val="bullet"/>
      <w:lvlText w:val="•"/>
      <w:lvlJc w:val="left"/>
      <w:pPr>
        <w:ind w:left="4712" w:hanging="249"/>
      </w:pPr>
      <w:rPr>
        <w:rFonts w:hint="default"/>
        <w:lang w:val="tr-TR" w:eastAsia="en-US" w:bidi="ar-SA"/>
      </w:rPr>
    </w:lvl>
    <w:lvl w:ilvl="6" w:tplc="64D0E47E">
      <w:numFmt w:val="bullet"/>
      <w:lvlText w:val="•"/>
      <w:lvlJc w:val="left"/>
      <w:pPr>
        <w:ind w:left="5630" w:hanging="249"/>
      </w:pPr>
      <w:rPr>
        <w:rFonts w:hint="default"/>
        <w:lang w:val="tr-TR" w:eastAsia="en-US" w:bidi="ar-SA"/>
      </w:rPr>
    </w:lvl>
    <w:lvl w:ilvl="7" w:tplc="61D005C2">
      <w:numFmt w:val="bullet"/>
      <w:lvlText w:val="•"/>
      <w:lvlJc w:val="left"/>
      <w:pPr>
        <w:ind w:left="6549" w:hanging="249"/>
      </w:pPr>
      <w:rPr>
        <w:rFonts w:hint="default"/>
        <w:lang w:val="tr-TR" w:eastAsia="en-US" w:bidi="ar-SA"/>
      </w:rPr>
    </w:lvl>
    <w:lvl w:ilvl="8" w:tplc="3022DAEE">
      <w:numFmt w:val="bullet"/>
      <w:lvlText w:val="•"/>
      <w:lvlJc w:val="left"/>
      <w:pPr>
        <w:ind w:left="7467" w:hanging="249"/>
      </w:pPr>
      <w:rPr>
        <w:rFonts w:hint="default"/>
        <w:lang w:val="tr-TR" w:eastAsia="en-US" w:bidi="ar-SA"/>
      </w:rPr>
    </w:lvl>
  </w:abstractNum>
  <w:abstractNum w:abstractNumId="7" w15:restartNumberingAfterBreak="0">
    <w:nsid w:val="4F4E1BDD"/>
    <w:multiLevelType w:val="hybridMultilevel"/>
    <w:tmpl w:val="5388EE4E"/>
    <w:lvl w:ilvl="0" w:tplc="CD2EE54C">
      <w:start w:val="2"/>
      <w:numFmt w:val="decimal"/>
      <w:lvlText w:val="(%1)"/>
      <w:lvlJc w:val="left"/>
      <w:pPr>
        <w:ind w:left="117" w:hanging="422"/>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4C7CA576">
      <w:start w:val="1"/>
      <w:numFmt w:val="lowerLetter"/>
      <w:lvlText w:val="%2)"/>
      <w:lvlJc w:val="left"/>
      <w:pPr>
        <w:ind w:left="117" w:hanging="33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4F049D7E">
      <w:numFmt w:val="bullet"/>
      <w:lvlText w:val="•"/>
      <w:lvlJc w:val="left"/>
      <w:pPr>
        <w:ind w:left="1956" w:hanging="330"/>
      </w:pPr>
      <w:rPr>
        <w:rFonts w:hint="default"/>
        <w:lang w:val="tr-TR" w:eastAsia="en-US" w:bidi="ar-SA"/>
      </w:rPr>
    </w:lvl>
    <w:lvl w:ilvl="3" w:tplc="72386842">
      <w:numFmt w:val="bullet"/>
      <w:lvlText w:val="•"/>
      <w:lvlJc w:val="left"/>
      <w:pPr>
        <w:ind w:left="2875" w:hanging="330"/>
      </w:pPr>
      <w:rPr>
        <w:rFonts w:hint="default"/>
        <w:lang w:val="tr-TR" w:eastAsia="en-US" w:bidi="ar-SA"/>
      </w:rPr>
    </w:lvl>
    <w:lvl w:ilvl="4" w:tplc="16309570">
      <w:numFmt w:val="bullet"/>
      <w:lvlText w:val="•"/>
      <w:lvlJc w:val="left"/>
      <w:pPr>
        <w:ind w:left="3793" w:hanging="330"/>
      </w:pPr>
      <w:rPr>
        <w:rFonts w:hint="default"/>
        <w:lang w:val="tr-TR" w:eastAsia="en-US" w:bidi="ar-SA"/>
      </w:rPr>
    </w:lvl>
    <w:lvl w:ilvl="5" w:tplc="815623B2">
      <w:numFmt w:val="bullet"/>
      <w:lvlText w:val="•"/>
      <w:lvlJc w:val="left"/>
      <w:pPr>
        <w:ind w:left="4712" w:hanging="330"/>
      </w:pPr>
      <w:rPr>
        <w:rFonts w:hint="default"/>
        <w:lang w:val="tr-TR" w:eastAsia="en-US" w:bidi="ar-SA"/>
      </w:rPr>
    </w:lvl>
    <w:lvl w:ilvl="6" w:tplc="CEB453AC">
      <w:numFmt w:val="bullet"/>
      <w:lvlText w:val="•"/>
      <w:lvlJc w:val="left"/>
      <w:pPr>
        <w:ind w:left="5630" w:hanging="330"/>
      </w:pPr>
      <w:rPr>
        <w:rFonts w:hint="default"/>
        <w:lang w:val="tr-TR" w:eastAsia="en-US" w:bidi="ar-SA"/>
      </w:rPr>
    </w:lvl>
    <w:lvl w:ilvl="7" w:tplc="7AA484BA">
      <w:numFmt w:val="bullet"/>
      <w:lvlText w:val="•"/>
      <w:lvlJc w:val="left"/>
      <w:pPr>
        <w:ind w:left="6549" w:hanging="330"/>
      </w:pPr>
      <w:rPr>
        <w:rFonts w:hint="default"/>
        <w:lang w:val="tr-TR" w:eastAsia="en-US" w:bidi="ar-SA"/>
      </w:rPr>
    </w:lvl>
    <w:lvl w:ilvl="8" w:tplc="4B904E44">
      <w:numFmt w:val="bullet"/>
      <w:lvlText w:val="•"/>
      <w:lvlJc w:val="left"/>
      <w:pPr>
        <w:ind w:left="7467" w:hanging="330"/>
      </w:pPr>
      <w:rPr>
        <w:rFonts w:hint="default"/>
        <w:lang w:val="tr-TR" w:eastAsia="en-US" w:bidi="ar-SA"/>
      </w:rPr>
    </w:lvl>
  </w:abstractNum>
  <w:abstractNum w:abstractNumId="8" w15:restartNumberingAfterBreak="0">
    <w:nsid w:val="73A60B0D"/>
    <w:multiLevelType w:val="hybridMultilevel"/>
    <w:tmpl w:val="4900D9A2"/>
    <w:lvl w:ilvl="0" w:tplc="D6B21898">
      <w:start w:val="1"/>
      <w:numFmt w:val="decimal"/>
      <w:lvlText w:val="%1)"/>
      <w:lvlJc w:val="left"/>
      <w:pPr>
        <w:ind w:left="117" w:hanging="289"/>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13C4340">
      <w:numFmt w:val="bullet"/>
      <w:lvlText w:val="•"/>
      <w:lvlJc w:val="left"/>
      <w:pPr>
        <w:ind w:left="1038" w:hanging="289"/>
      </w:pPr>
      <w:rPr>
        <w:rFonts w:hint="default"/>
        <w:lang w:val="tr-TR" w:eastAsia="en-US" w:bidi="ar-SA"/>
      </w:rPr>
    </w:lvl>
    <w:lvl w:ilvl="2" w:tplc="3940BEA2">
      <w:numFmt w:val="bullet"/>
      <w:lvlText w:val="•"/>
      <w:lvlJc w:val="left"/>
      <w:pPr>
        <w:ind w:left="1956" w:hanging="289"/>
      </w:pPr>
      <w:rPr>
        <w:rFonts w:hint="default"/>
        <w:lang w:val="tr-TR" w:eastAsia="en-US" w:bidi="ar-SA"/>
      </w:rPr>
    </w:lvl>
    <w:lvl w:ilvl="3" w:tplc="E07C9302">
      <w:numFmt w:val="bullet"/>
      <w:lvlText w:val="•"/>
      <w:lvlJc w:val="left"/>
      <w:pPr>
        <w:ind w:left="2875" w:hanging="289"/>
      </w:pPr>
      <w:rPr>
        <w:rFonts w:hint="default"/>
        <w:lang w:val="tr-TR" w:eastAsia="en-US" w:bidi="ar-SA"/>
      </w:rPr>
    </w:lvl>
    <w:lvl w:ilvl="4" w:tplc="560800EC">
      <w:numFmt w:val="bullet"/>
      <w:lvlText w:val="•"/>
      <w:lvlJc w:val="left"/>
      <w:pPr>
        <w:ind w:left="3793" w:hanging="289"/>
      </w:pPr>
      <w:rPr>
        <w:rFonts w:hint="default"/>
        <w:lang w:val="tr-TR" w:eastAsia="en-US" w:bidi="ar-SA"/>
      </w:rPr>
    </w:lvl>
    <w:lvl w:ilvl="5" w:tplc="980EE062">
      <w:numFmt w:val="bullet"/>
      <w:lvlText w:val="•"/>
      <w:lvlJc w:val="left"/>
      <w:pPr>
        <w:ind w:left="4712" w:hanging="289"/>
      </w:pPr>
      <w:rPr>
        <w:rFonts w:hint="default"/>
        <w:lang w:val="tr-TR" w:eastAsia="en-US" w:bidi="ar-SA"/>
      </w:rPr>
    </w:lvl>
    <w:lvl w:ilvl="6" w:tplc="D13A5700">
      <w:numFmt w:val="bullet"/>
      <w:lvlText w:val="•"/>
      <w:lvlJc w:val="left"/>
      <w:pPr>
        <w:ind w:left="5630" w:hanging="289"/>
      </w:pPr>
      <w:rPr>
        <w:rFonts w:hint="default"/>
        <w:lang w:val="tr-TR" w:eastAsia="en-US" w:bidi="ar-SA"/>
      </w:rPr>
    </w:lvl>
    <w:lvl w:ilvl="7" w:tplc="1D64D882">
      <w:numFmt w:val="bullet"/>
      <w:lvlText w:val="•"/>
      <w:lvlJc w:val="left"/>
      <w:pPr>
        <w:ind w:left="6549" w:hanging="289"/>
      </w:pPr>
      <w:rPr>
        <w:rFonts w:hint="default"/>
        <w:lang w:val="tr-TR" w:eastAsia="en-US" w:bidi="ar-SA"/>
      </w:rPr>
    </w:lvl>
    <w:lvl w:ilvl="8" w:tplc="886885EC">
      <w:numFmt w:val="bullet"/>
      <w:lvlText w:val="•"/>
      <w:lvlJc w:val="left"/>
      <w:pPr>
        <w:ind w:left="7467" w:hanging="289"/>
      </w:pPr>
      <w:rPr>
        <w:rFonts w:hint="default"/>
        <w:lang w:val="tr-TR" w:eastAsia="en-US" w:bidi="ar-SA"/>
      </w:rPr>
    </w:lvl>
  </w:abstractNum>
  <w:abstractNum w:abstractNumId="9" w15:restartNumberingAfterBreak="0">
    <w:nsid w:val="764F742B"/>
    <w:multiLevelType w:val="hybridMultilevel"/>
    <w:tmpl w:val="B266693E"/>
    <w:lvl w:ilvl="0" w:tplc="F00A3A10">
      <w:start w:val="2"/>
      <w:numFmt w:val="decimal"/>
      <w:lvlText w:val="(%1)"/>
      <w:lvlJc w:val="left"/>
      <w:pPr>
        <w:ind w:left="1166"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654B6B8">
      <w:start w:val="1"/>
      <w:numFmt w:val="lowerLetter"/>
      <w:lvlText w:val="%2)"/>
      <w:lvlJc w:val="left"/>
      <w:pPr>
        <w:ind w:left="117"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2A5C782E">
      <w:numFmt w:val="bullet"/>
      <w:lvlText w:val="•"/>
      <w:lvlJc w:val="left"/>
      <w:pPr>
        <w:ind w:left="2064" w:hanging="341"/>
      </w:pPr>
      <w:rPr>
        <w:rFonts w:hint="default"/>
        <w:lang w:val="tr-TR" w:eastAsia="en-US" w:bidi="ar-SA"/>
      </w:rPr>
    </w:lvl>
    <w:lvl w:ilvl="3" w:tplc="14380388">
      <w:numFmt w:val="bullet"/>
      <w:lvlText w:val="•"/>
      <w:lvlJc w:val="left"/>
      <w:pPr>
        <w:ind w:left="2969" w:hanging="341"/>
      </w:pPr>
      <w:rPr>
        <w:rFonts w:hint="default"/>
        <w:lang w:val="tr-TR" w:eastAsia="en-US" w:bidi="ar-SA"/>
      </w:rPr>
    </w:lvl>
    <w:lvl w:ilvl="4" w:tplc="C6F8CBD4">
      <w:numFmt w:val="bullet"/>
      <w:lvlText w:val="•"/>
      <w:lvlJc w:val="left"/>
      <w:pPr>
        <w:ind w:left="3874" w:hanging="341"/>
      </w:pPr>
      <w:rPr>
        <w:rFonts w:hint="default"/>
        <w:lang w:val="tr-TR" w:eastAsia="en-US" w:bidi="ar-SA"/>
      </w:rPr>
    </w:lvl>
    <w:lvl w:ilvl="5" w:tplc="3C2CCD96">
      <w:numFmt w:val="bullet"/>
      <w:lvlText w:val="•"/>
      <w:lvlJc w:val="left"/>
      <w:pPr>
        <w:ind w:left="4779" w:hanging="341"/>
      </w:pPr>
      <w:rPr>
        <w:rFonts w:hint="default"/>
        <w:lang w:val="tr-TR" w:eastAsia="en-US" w:bidi="ar-SA"/>
      </w:rPr>
    </w:lvl>
    <w:lvl w:ilvl="6" w:tplc="84845646">
      <w:numFmt w:val="bullet"/>
      <w:lvlText w:val="•"/>
      <w:lvlJc w:val="left"/>
      <w:pPr>
        <w:ind w:left="5684" w:hanging="341"/>
      </w:pPr>
      <w:rPr>
        <w:rFonts w:hint="default"/>
        <w:lang w:val="tr-TR" w:eastAsia="en-US" w:bidi="ar-SA"/>
      </w:rPr>
    </w:lvl>
    <w:lvl w:ilvl="7" w:tplc="0C6003A2">
      <w:numFmt w:val="bullet"/>
      <w:lvlText w:val="•"/>
      <w:lvlJc w:val="left"/>
      <w:pPr>
        <w:ind w:left="6589" w:hanging="341"/>
      </w:pPr>
      <w:rPr>
        <w:rFonts w:hint="default"/>
        <w:lang w:val="tr-TR" w:eastAsia="en-US" w:bidi="ar-SA"/>
      </w:rPr>
    </w:lvl>
    <w:lvl w:ilvl="8" w:tplc="C4E8A4DA">
      <w:numFmt w:val="bullet"/>
      <w:lvlText w:val="•"/>
      <w:lvlJc w:val="left"/>
      <w:pPr>
        <w:ind w:left="7494" w:hanging="341"/>
      </w:pPr>
      <w:rPr>
        <w:rFonts w:hint="default"/>
        <w:lang w:val="tr-TR" w:eastAsia="en-US" w:bidi="ar-SA"/>
      </w:rPr>
    </w:lvl>
  </w:abstractNum>
  <w:num w:numId="1">
    <w:abstractNumId w:val="6"/>
  </w:num>
  <w:num w:numId="2">
    <w:abstractNumId w:val="5"/>
  </w:num>
  <w:num w:numId="3">
    <w:abstractNumId w:val="7"/>
  </w:num>
  <w:num w:numId="4">
    <w:abstractNumId w:val="0"/>
  </w:num>
  <w:num w:numId="5">
    <w:abstractNumId w:val="9"/>
  </w:num>
  <w:num w:numId="6">
    <w:abstractNumId w:val="8"/>
  </w:num>
  <w:num w:numId="7">
    <w:abstractNumId w:val="2"/>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0D"/>
    <w:rsid w:val="0098568A"/>
    <w:rsid w:val="00BE2892"/>
    <w:rsid w:val="00D37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A5174-05DB-4B32-AC4D-0A982800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892"/>
    <w:pPr>
      <w:widowControl w:val="0"/>
      <w:autoSpaceDE w:val="0"/>
      <w:autoSpaceDN w:val="0"/>
      <w:spacing w:after="0" w:line="240" w:lineRule="auto"/>
    </w:pPr>
    <w:rPr>
      <w:rFonts w:ascii="Times New Roman" w:eastAsia="Times New Roman" w:hAnsi="Times New Roman" w:cs="Times New Roman"/>
    </w:rPr>
  </w:style>
  <w:style w:type="paragraph" w:styleId="Balk2">
    <w:name w:val="heading 2"/>
    <w:basedOn w:val="Normal"/>
    <w:link w:val="Balk2Char"/>
    <w:uiPriority w:val="9"/>
    <w:unhideWhenUsed/>
    <w:qFormat/>
    <w:rsid w:val="00BE2892"/>
    <w:pPr>
      <w:spacing w:line="275" w:lineRule="exact"/>
      <w:ind w:left="826"/>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E289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BE2892"/>
    <w:pPr>
      <w:ind w:left="117"/>
      <w:jc w:val="both"/>
    </w:pPr>
    <w:rPr>
      <w:sz w:val="24"/>
      <w:szCs w:val="24"/>
    </w:rPr>
  </w:style>
  <w:style w:type="character" w:customStyle="1" w:styleId="GvdeMetniChar">
    <w:name w:val="Gövde Metni Char"/>
    <w:basedOn w:val="VarsaylanParagrafYazTipi"/>
    <w:link w:val="GvdeMetni"/>
    <w:uiPriority w:val="1"/>
    <w:rsid w:val="00BE2892"/>
    <w:rPr>
      <w:rFonts w:ascii="Times New Roman" w:eastAsia="Times New Roman" w:hAnsi="Times New Roman" w:cs="Times New Roman"/>
      <w:sz w:val="24"/>
      <w:szCs w:val="24"/>
    </w:rPr>
  </w:style>
  <w:style w:type="paragraph" w:styleId="ListeParagraf">
    <w:name w:val="List Paragraph"/>
    <w:basedOn w:val="Normal"/>
    <w:uiPriority w:val="1"/>
    <w:qFormat/>
    <w:rsid w:val="00BE2892"/>
    <w:pPr>
      <w:ind w:left="117" w:right="112"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10002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2024-10-24T07:07:00Z</dcterms:created>
  <dcterms:modified xsi:type="dcterms:W3CDTF">2024-10-24T07:07:00Z</dcterms:modified>
</cp:coreProperties>
</file>